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[TEMPLATE LETTER</w:t>
      </w:r>
    </w:p>
    <w:p w14:paraId="5D37CE9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for pupils </w:t>
      </w:r>
    </w:p>
    <w:p w14:paraId="40FCEE04" w14:textId="77777777" w:rsidR="00793363" w:rsidRPr="00E96AED" w:rsidRDefault="00793363" w:rsidP="00793363">
      <w:pPr>
        <w:spacing w:line="360" w:lineRule="exact"/>
        <w:jc w:val="center"/>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who </w:t>
      </w:r>
      <w:r>
        <w:rPr>
          <w:rFonts w:cs="Times New Roman" w:eastAsia="Times New Roman"/>
          <w:szCs w:val="20"/>
          <w:lang w:val="en-gb"/>
          <w:b w:val="1"/>
          <w:bCs w:val="1"/>
          <w:i w:val="0"/>
          <w:iCs w:val="0"/>
          <w:u w:val="none"/>
          <w:vertAlign w:val="baseline"/>
          <w:rtl w:val="0"/>
        </w:rPr>
        <w:t xml:space="preserve">were already attending school on 1 March 2020</w:t>
      </w:r>
      <w:r>
        <w:rPr>
          <w:rFonts w:cs="Times New Roman" w:eastAsia="Times New Roman"/>
          <w:szCs w:val="20"/>
          <w:lang w:val="en-gb"/>
          <w:b w:val="0"/>
          <w:bCs w:val="0"/>
          <w:i w:val="0"/>
          <w:iCs w:val="0"/>
          <w:u w:val="none"/>
          <w:vertAlign w:val="baseline"/>
          <w:rtl w:val="0"/>
        </w:rPr>
        <w:t xml:space="preserve">]</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Dear parents,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Pursuant to Section 20 Paragraph 10 of the German Law on the Prevention and Control of Infectious Diseases (IfSG), schoolchildren who were already attending school on 1st March 2020 must provide the school administration with evidence that they have been adequately vaccinated against measles or are immune to measles </w:t>
      </w:r>
      <w:r>
        <w:rPr>
          <w:rFonts w:cs="Times New Roman" w:eastAsia="Times New Roman"/>
          <w:szCs w:val="20"/>
          <w:lang w:val="en-gb"/>
          <w:b w:val="1"/>
          <w:bCs w:val="1"/>
          <w:i w:val="0"/>
          <w:iCs w:val="0"/>
          <w:u w:val="single"/>
          <w:vertAlign w:val="baseline"/>
          <w:rtl w:val="0"/>
        </w:rPr>
        <w:t xml:space="preserve">before the end of 31st July 2022</w:t>
      </w:r>
      <w:r>
        <w:rPr>
          <w:rFonts w:cs="Times New Roman" w:eastAsia="Times New Roman"/>
          <w:szCs w:val="20"/>
          <w:lang w:val="en-gb"/>
          <w:b w:val="0"/>
          <w:bCs w:val="0"/>
          <w:i w:val="0"/>
          <w:iCs w:val="0"/>
          <w:u w:val="none"/>
          <w:vertAlign w:val="baseline"/>
          <w:rtl w:val="0"/>
        </w:rPr>
        <w:t xml:space="preserve">. The required evidence can be provided in the following ways:</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through a </w:t>
      </w:r>
      <w:r>
        <w:rPr>
          <w:rFonts w:cs="Times New Roman" w:eastAsia="Times New Roman"/>
          <w:szCs w:val="20"/>
          <w:lang w:val="en-gb"/>
          <w:b w:val="1"/>
          <w:bCs w:val="1"/>
          <w:i w:val="0"/>
          <w:iCs w:val="0"/>
          <w:u w:val="none"/>
          <w:vertAlign w:val="baseline"/>
          <w:rtl w:val="0"/>
        </w:rPr>
        <w:t xml:space="preserve">vaccination certificate</w:t>
      </w:r>
      <w:r>
        <w:rPr>
          <w:rFonts w:cs="Times New Roman" w:eastAsia="Times New Roman"/>
          <w:szCs w:val="20"/>
          <w:lang w:val="en-gb"/>
          <w:b w:val="0"/>
          <w:bCs w:val="0"/>
          <w:i w:val="0"/>
          <w:iCs w:val="0"/>
          <w:u w:val="none"/>
          <w:vertAlign w:val="baseline"/>
          <w:rtl w:val="0"/>
        </w:rPr>
        <w:t xml:space="preserve"> (“Impfpass”) or a </w:t>
      </w:r>
      <w:r>
        <w:rPr>
          <w:rFonts w:cs="Times New Roman" w:eastAsia="Times New Roman"/>
          <w:szCs w:val="20"/>
          <w:lang w:val="en-gb"/>
          <w:b w:val="1"/>
          <w:bCs w:val="1"/>
          <w:i w:val="0"/>
          <w:iCs w:val="0"/>
          <w:u w:val="none"/>
          <w:vertAlign w:val="baseline"/>
          <w:rtl w:val="0"/>
        </w:rPr>
        <w:t xml:space="preserve">medical certificate</w:t>
      </w:r>
      <w:r>
        <w:rPr>
          <w:rFonts w:cs="Times New Roman" w:eastAsia="Times New Roman"/>
          <w:szCs w:val="20"/>
          <w:lang w:val="en-gb"/>
          <w:b w:val="0"/>
          <w:bCs w:val="0"/>
          <w:i w:val="0"/>
          <w:iCs w:val="0"/>
          <w:u w:val="none"/>
          <w:vertAlign w:val="baseline"/>
          <w:rtl w:val="0"/>
        </w:rPr>
        <w:t xml:space="preserve"> (also in the form of an annex to the examination booklet for children) stating that your child has </w:t>
      </w:r>
      <w:r>
        <w:rPr>
          <w:rFonts w:cs="Times New Roman" w:eastAsia="Times New Roman"/>
          <w:szCs w:val="20"/>
          <w:lang w:val="en-gb"/>
          <w:b w:val="1"/>
          <w:bCs w:val="1"/>
          <w:i w:val="0"/>
          <w:iCs w:val="0"/>
          <w:u w:val="none"/>
          <w:vertAlign w:val="baseline"/>
          <w:rtl w:val="0"/>
        </w:rPr>
        <w:t xml:space="preserve">adequate vaccination protection</w:t>
      </w:r>
      <w:r>
        <w:rPr>
          <w:rFonts w:cs="Times New Roman" w:eastAsia="Times New Roman"/>
          <w:szCs w:val="20"/>
          <w:lang w:val="en-gb"/>
          <w:b w:val="0"/>
          <w:bCs w:val="0"/>
          <w:i w:val="0"/>
          <w:iCs w:val="0"/>
          <w:u w:val="none"/>
          <w:vertAlign w:val="baseline"/>
          <w:rtl w:val="0"/>
        </w:rPr>
        <w:t xml:space="preserve"> against measles, or</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a medical certificate stating that your child is </w:t>
      </w:r>
      <w:r>
        <w:rPr>
          <w:rFonts w:cs="Times New Roman" w:eastAsia="Times New Roman"/>
          <w:szCs w:val="20"/>
          <w:lang w:val="en-gb"/>
          <w:b w:val="1"/>
          <w:bCs w:val="1"/>
          <w:i w:val="0"/>
          <w:iCs w:val="0"/>
          <w:u w:val="none"/>
          <w:vertAlign w:val="baseline"/>
          <w:rtl w:val="0"/>
        </w:rPr>
        <w:t xml:space="preserve">immune </w:t>
      </w:r>
      <w:r>
        <w:rPr>
          <w:rFonts w:cs="Times New Roman" w:eastAsia="Times New Roman"/>
          <w:szCs w:val="20"/>
          <w:lang w:val="en-gb"/>
          <w:b w:val="0"/>
          <w:bCs w:val="0"/>
          <w:i w:val="0"/>
          <w:iCs w:val="0"/>
          <w:u w:val="none"/>
          <w:vertAlign w:val="baseline"/>
          <w:rtl w:val="0"/>
        </w:rPr>
        <w:t xml:space="preserve">to measles, or</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a medical certificate stating that your child cannot be vaccinated for medical reasons (</w:t>
      </w:r>
      <w:r>
        <w:rPr>
          <w:rFonts w:cs="Times New Roman" w:eastAsia="Times New Roman"/>
          <w:szCs w:val="20"/>
          <w:lang w:val="en-gb"/>
          <w:b w:val="1"/>
          <w:bCs w:val="1"/>
          <w:i w:val="0"/>
          <w:iCs w:val="0"/>
          <w:u w:val="none"/>
          <w:vertAlign w:val="baseline"/>
          <w:rtl w:val="0"/>
        </w:rPr>
        <w:t xml:space="preserve">contraindication</w:t>
      </w:r>
      <w:r>
        <w:rPr>
          <w:rFonts w:cs="Times New Roman" w:eastAsia="Times New Roman"/>
          <w:szCs w:val="20"/>
          <w:lang w:val="en-gb"/>
          <w:b w:val="0"/>
          <w:bCs w:val="0"/>
          <w:i w:val="0"/>
          <w:iCs w:val="0"/>
          <w:u w:val="none"/>
          <w:vertAlign w:val="baseline"/>
          <w:rtl w:val="0"/>
        </w:rPr>
        <w:t xml:space="preserve">) or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confirmation from a government agency or from the management of another body regulated under the law that your child </w:t>
      </w:r>
      <w:r>
        <w:rPr>
          <w:rFonts w:cs="Times New Roman" w:eastAsia="Times New Roman"/>
          <w:szCs w:val="20"/>
          <w:lang w:val="en-gb"/>
          <w:b w:val="1"/>
          <w:bCs w:val="1"/>
          <w:i w:val="0"/>
          <w:iCs w:val="0"/>
          <w:u w:val="none"/>
          <w:vertAlign w:val="baseline"/>
          <w:rtl w:val="0"/>
        </w:rPr>
        <w:t xml:space="preserve">was already in possession</w:t>
      </w:r>
      <w:r>
        <w:rPr>
          <w:rFonts w:cs="Times New Roman" w:eastAsia="Times New Roman"/>
          <w:szCs w:val="20"/>
          <w:lang w:val="en-gb"/>
          <w:b w:val="0"/>
          <w:bCs w:val="0"/>
          <w:i w:val="0"/>
          <w:iCs w:val="0"/>
          <w:u w:val="none"/>
          <w:vertAlign w:val="baseline"/>
          <w:rtl w:val="0"/>
        </w:rPr>
        <w:t xml:space="preserve"> of evidence as specified under 1 or 2 above.</w:t>
      </w:r>
      <w:r>
        <w:rPr>
          <w:rFonts w:cs="Times New Roman" w:eastAsia="Times New Roman"/>
          <w:szCs w:val="20"/>
          <w:lang w:val="en-gb"/>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If you do not have either the vaccination certificate or any other certificate of vaccination against measles (e.g. annex to the examination booklet), you should contact your family doctor or paediatrician. If applicable, your child can catch up on any missing vaccinations or confirm that they have already been vaccinated (where this was not entered in the vaccination certificate), that they have already had measles or confirm their immunity status. If measles vaccination is not possible for your child due to medical reasons (contraindication), he/she may also provide a medical certificate stating the period for which the contraindication applies.</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I would therefore ask you to send me one of the above-mentioned documents </w:t>
      </w:r>
      <w:r>
        <w:rPr>
          <w:rFonts w:cs="Times New Roman" w:eastAsia="Times New Roman"/>
          <w:szCs w:val="20"/>
          <w:lang w:val="en-gb"/>
          <w:b w:val="1"/>
          <w:bCs w:val="1"/>
          <w:i w:val="0"/>
          <w:iCs w:val="0"/>
          <w:u w:val="single"/>
          <w:vertAlign w:val="baseline"/>
          <w:rtl w:val="0"/>
        </w:rPr>
        <w:t xml:space="preserve">by 31st July 2022</w:t>
      </w:r>
      <w:r>
        <w:rPr>
          <w:rFonts w:cs="Times New Roman" w:eastAsia="Times New Roman"/>
          <w:szCs w:val="20"/>
          <w:lang w:val="en-gb"/>
          <w:b w:val="0"/>
          <w:bCs w:val="0"/>
          <w:i w:val="0"/>
          <w:iCs w:val="0"/>
          <w:u w:val="none"/>
          <w:vertAlign w:val="baseline"/>
          <w:rtl w:val="0"/>
        </w:rPr>
        <w:t xml:space="preserve"> at the latest. The document will be returned to you once it has been checked.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0"/>
      </w:pPr>
      <w:r>
        <w:rPr>
          <w:rFonts w:cs="Times New Roman" w:eastAsia="Times New Roman"/>
          <w:szCs w:val="20"/>
          <w:lang w:val="en-gb"/>
          <w:b w:val="0"/>
          <w:bCs w:val="0"/>
          <w:i w:val="0"/>
          <w:iCs w:val="0"/>
          <w:u w:val="single"/>
          <w:vertAlign w:val="baseline"/>
          <w:rtl w:val="0"/>
        </w:rPr>
        <w:t xml:space="preserve">Please note:</w:t>
      </w:r>
    </w:p>
    <w:p w14:paraId="442F00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If no appropriate documents are provided or if there is any doubt with regard to the genuineness of the document which is provided or the correctness of the content of the document which is provided, I will be legally obliged to immediately notify the health authority______________________________________</w:t>
      </w:r>
    </w:p>
    <w:p w14:paraId="5A2ABAEC"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and to provide the health authority with personal data.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The health authority may ask you to attend a consultation and decide whether a fine will be imposed.</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Please keep in mind that full measles vaccination not only protects the pupils themselves against measles, but also those around them who cannot be vaccinated, such as infants or immunocompromised persons.</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Further information can also be found on the website of the Federal Ministry of Health: </w:t>
      </w:r>
    </w:p>
    <w:p w14:paraId="658E6EAF" w14:textId="77777777" w:rsidR="00793363" w:rsidRPr="00E96AED" w:rsidRDefault="000B70CB" w:rsidP="00793363">
      <w:pPr>
        <w:spacing w:line="360" w:lineRule="exact"/>
        <w:rPr>
          <w:rFonts w:eastAsia="Times New Roman" w:cs="Times New Roman"/>
          <w:szCs w:val="20"/>
        </w:rPr>
        <w:bidi w:val="0"/>
      </w:pPr>
      <w:hyperlink r:id="rId7" w:history="1">
        <w:r>
          <w:rPr>
            <w:rFonts w:cs="Times New Roman" w:eastAsia="Times New Roman"/>
            <w:color w:val="0000FF"/>
            <w:szCs w:val="20"/>
            <w:lang w:val="en-gb"/>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Persons with statutory health insurance are entitled to vaccinations. This includes the recommended measles vaccinations.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0"/>
      </w:pPr>
      <w:r>
        <w:rPr>
          <w:rFonts w:cs="Times New Roman" w:eastAsia="Times New Roman"/>
          <w:szCs w:val="20"/>
          <w:lang w:val="en-gb"/>
          <w:b w:val="1"/>
          <w:bCs w:val="1"/>
          <w:i w:val="0"/>
          <w:iCs w:val="0"/>
          <w:u w:val="single"/>
          <w:vertAlign w:val="baseline"/>
          <w:rtl w:val="0"/>
        </w:rPr>
        <w:t xml:space="preserve">Please note the following data protection information: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Name and contact details of the officer responsible for processing personal data: ________________________________________(school name and contact details)</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Contact details of the official data protection officer: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The school will record submission of the documentation by each pupil. The documents will be retained until the pupil leaves the school.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0"/>
      </w:pPr>
      <w:r>
        <w:rPr>
          <w:rFonts w:eastAsia="Times New Roman"/>
          <w:lang w:val="en-gb"/>
          <w:b w:val="0"/>
          <w:bCs w:val="0"/>
          <w:i w:val="0"/>
          <w:iCs w:val="0"/>
          <w:u w:val="none"/>
          <w:vertAlign w:val="baseline"/>
          <w:rtl w:val="0"/>
        </w:rPr>
        <w:t xml:space="preserve">In the event the proof is not provided by the end of 31 July 2022 or if there is any doubt regarding the genuineness of the document which is provided or the correctness of the content of the document which is provided, pursuant to Section 20 (10) Sentence 2 Infection Protection Act, the name, date of birth, gender and address of the </w:t>
      </w:r>
      <w:r>
        <w:rPr>
          <w:rFonts w:eastAsia="Times New Roman"/>
          <w:szCs w:val="20"/>
          <w:lang w:val="en-gb"/>
          <w:b w:val="0"/>
          <w:bCs w:val="0"/>
          <w:i w:val="0"/>
          <w:iCs w:val="0"/>
          <w:u w:val="none"/>
          <w:vertAlign w:val="baseline"/>
          <w:rtl w:val="0"/>
        </w:rPr>
        <w:t xml:space="preserve">school pupil</w:t>
      </w:r>
      <w:r>
        <w:rPr>
          <w:rFonts w:eastAsia="Times New Roman"/>
          <w:lang w:val="en-gb"/>
          <w:b w:val="0"/>
          <w:bCs w:val="0"/>
          <w:i w:val="0"/>
          <w:iCs w:val="0"/>
          <w:u w:val="none"/>
          <w:vertAlign w:val="baseline"/>
          <w:rtl w:val="0"/>
        </w:rPr>
        <w:t xml:space="preserve"> and, for pupils under the age of 18, also the name and address of the individual entitled to custody and, if available, their telephone number and email address must be provided to the responsible health authority.</w:t>
      </w:r>
    </w:p>
    <w:p w14:paraId="28D8C0F4" w14:textId="77777777" w:rsidR="0004456B" w:rsidRPr="00E96AED" w:rsidRDefault="0004456B" w:rsidP="0004456B">
      <w:pPr>
        <w:spacing w:line="360" w:lineRule="exact"/>
        <w:rPr>
          <w:rFonts w:eastAsia="Times New Roman" w:cs="Times New Roman"/>
          <w:szCs w:val="20"/>
        </w:rPr>
        <w:bidi w:val="0"/>
      </w:pPr>
      <w:r>
        <w:rPr>
          <w:rFonts w:eastAsia="Times New Roman"/>
          <w:lang w:val="en-gb"/>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You have the right to receive information about your child's personal data from the school. You have the right to rectification, erasure and restriction of data, the right to object to the processing and the right to data portability. Furthermore, you have the right to appeal to the data protection supervisory authority, the state officer for data protection and freedom of information Baden-Württemberg.</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0"/>
      </w:pPr>
      <w:r>
        <w:rPr>
          <w:rFonts w:cs="Times New Roman" w:eastAsia="Times New Roman"/>
          <w:szCs w:val="20"/>
          <w:lang w:val="en-gb"/>
          <w:b w:val="0"/>
          <w:bCs w:val="0"/>
          <w:i w:val="0"/>
          <w:iCs w:val="0"/>
          <w:u w:val="none"/>
          <w:vertAlign w:val="baseline"/>
          <w:rtl w:val="0"/>
        </w:rPr>
        <w:t xml:space="preserve">Kind regards,</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0"/>
      </w:pPr>
      <w:r>
        <w:separator/>
      </w:r>
    </w:p>
  </w:endnote>
  <w:endnote w:type="continuationSeparator" w:id="0">
    <w:p w14:paraId="6508D7D4" w14:textId="77777777" w:rsidR="00131C0B" w:rsidRDefault="00131C0B" w:rsidP="001E03DE">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0"/>
    </w:pPr>
    <w:r>
      <w:rPr>
        <w:lang w:val="en-gb"/>
        <w:b w:val="0"/>
        <w:bCs w:val="0"/>
        <w:i w:val="0"/>
        <w:iCs w:val="0"/>
        <w:u w:val="none"/>
        <w:vertAlign w:val="baseline"/>
        <w:rtl w:val="0"/>
      </w:rPr>
      <w:t xml:space="preserve">Last updated: February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0"/>
    </w:pPr>
    <w:r>
      <w:rPr>
        <w:lang w:val="en-gb"/>
        <w:b w:val="0"/>
        <w:bCs w:val="0"/>
        <w:i w:val="0"/>
        <w:iCs w:val="0"/>
        <w:u w:val="none"/>
        <w:vertAlign w:val="baseline"/>
        <w:rtl w:val="0"/>
      </w:rPr>
      <w:t xml:space="preserve">Last 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0"/>
      </w:pPr>
      <w:r>
        <w:separator/>
      </w:r>
    </w:p>
  </w:footnote>
  <w:footnote w:type="continuationSeparator" w:id="0">
    <w:p w14:paraId="3D4A6A62" w14:textId="77777777" w:rsidR="00131C0B" w:rsidRDefault="00131C0B" w:rsidP="001E03DE">
      <w:pPr>
        <w:bidi w:val="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