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5B" w:rsidRPr="00E671F4" w:rsidRDefault="00E671F4" w:rsidP="00E671F4">
      <w:pPr>
        <w:jc w:val="center"/>
        <w:rPr>
          <w:b/>
          <w:noProof/>
          <w:color w:val="0070C0"/>
          <w:lang w:eastAsia="de-DE"/>
        </w:rPr>
      </w:pPr>
      <w:bookmarkStart w:id="0" w:name="_GoBack"/>
      <w:r w:rsidRPr="00E671F4">
        <w:rPr>
          <w:b/>
          <w:noProof/>
          <w:lang w:val="en-GB"/>
        </w:rPr>
        <w:t>[Logo]</w:t>
      </w:r>
    </w:p>
    <w:p w:rsidR="008C305B" w:rsidRDefault="008C305B" w:rsidP="00654E2B">
      <w:pPr>
        <w:pStyle w:val="Default"/>
        <w:jc w:val="center"/>
        <w:rPr>
          <w:b/>
          <w:color w:val="0070C0"/>
          <w:sz w:val="28"/>
          <w:szCs w:val="28"/>
        </w:rPr>
      </w:pPr>
      <w:bookmarkStart w:id="1" w:name="LeeresBlatt1"/>
      <w:bookmarkEnd w:id="1"/>
      <w:bookmarkEnd w:id="0"/>
    </w:p>
    <w:p w:rsidR="008C305B" w:rsidRDefault="008C305B" w:rsidP="00DD3513">
      <w:pPr>
        <w:pStyle w:val="Default"/>
        <w:jc w:val="center"/>
        <w:rPr>
          <w:b/>
          <w:color w:val="0070C0"/>
          <w:sz w:val="36"/>
          <w:szCs w:val="36"/>
        </w:rPr>
      </w:pPr>
    </w:p>
    <w:p w:rsidR="008C305B" w:rsidRPr="00DE5D34" w:rsidRDefault="008C305B" w:rsidP="00BB0AB5">
      <w:pPr>
        <w:spacing w:before="54"/>
        <w:ind w:left="58"/>
        <w:jc w:val="center"/>
        <w:rPr>
          <w:b/>
          <w:color w:val="006FC0"/>
          <w:spacing w:val="-1"/>
          <w:sz w:val="36"/>
          <w:szCs w:val="36"/>
          <w:lang w:val="en-GB"/>
        </w:rPr>
      </w:pPr>
      <w:r w:rsidRPr="00DE5D34">
        <w:rPr>
          <w:b/>
          <w:color w:val="006FC0"/>
          <w:spacing w:val="-1"/>
          <w:sz w:val="36"/>
          <w:lang w:val="en-GB"/>
        </w:rPr>
        <w:t xml:space="preserve">Declaration of </w:t>
      </w:r>
      <w:r>
        <w:rPr>
          <w:b/>
          <w:color w:val="006FC0"/>
          <w:spacing w:val="-1"/>
          <w:sz w:val="36"/>
          <w:lang w:val="en-GB"/>
        </w:rPr>
        <w:t>the L</w:t>
      </w:r>
      <w:r w:rsidRPr="00DE5D34">
        <w:rPr>
          <w:b/>
          <w:color w:val="006FC0"/>
          <w:spacing w:val="-1"/>
          <w:sz w:val="36"/>
          <w:lang w:val="en-GB"/>
        </w:rPr>
        <w:t xml:space="preserve">egal </w:t>
      </w:r>
      <w:r>
        <w:rPr>
          <w:b/>
          <w:color w:val="006FC0"/>
          <w:spacing w:val="-1"/>
          <w:sz w:val="36"/>
          <w:lang w:val="en-GB"/>
        </w:rPr>
        <w:t>G</w:t>
      </w:r>
      <w:r w:rsidRPr="00DE5D34">
        <w:rPr>
          <w:b/>
          <w:color w:val="006FC0"/>
          <w:spacing w:val="-1"/>
          <w:sz w:val="36"/>
          <w:lang w:val="en-GB"/>
        </w:rPr>
        <w:t>uardians</w:t>
      </w:r>
    </w:p>
    <w:p w:rsidR="008C305B" w:rsidRPr="002458CA" w:rsidRDefault="008C305B" w:rsidP="00DD3513">
      <w:pPr>
        <w:pStyle w:val="Default"/>
        <w:jc w:val="center"/>
        <w:rPr>
          <w:b/>
          <w:color w:val="0070C0"/>
          <w:sz w:val="36"/>
          <w:szCs w:val="36"/>
        </w:rPr>
      </w:pPr>
    </w:p>
    <w:p w:rsidR="008C305B" w:rsidRPr="00BB0AB5" w:rsidRDefault="008C305B" w:rsidP="00654E2B">
      <w:pPr>
        <w:pStyle w:val="Default"/>
        <w:jc w:val="center"/>
        <w:rPr>
          <w:b/>
          <w:color w:val="0070C0"/>
        </w:rPr>
      </w:pPr>
      <w:proofErr w:type="spellStart"/>
      <w:r w:rsidRPr="00BB0AB5">
        <w:rPr>
          <w:b/>
          <w:color w:val="0070C0"/>
        </w:rPr>
        <w:t>regarding</w:t>
      </w:r>
      <w:proofErr w:type="spellEnd"/>
      <w:r w:rsidRPr="00BB0AB5">
        <w:rPr>
          <w:b/>
          <w:color w:val="0070C0"/>
        </w:rPr>
        <w:t xml:space="preserve"> a </w:t>
      </w:r>
      <w:proofErr w:type="spellStart"/>
      <w:r w:rsidRPr="00BB0AB5">
        <w:rPr>
          <w:b/>
          <w:color w:val="0070C0"/>
        </w:rPr>
        <w:t>possible</w:t>
      </w:r>
      <w:proofErr w:type="spellEnd"/>
      <w:r w:rsidRPr="00BB0AB5">
        <w:rPr>
          <w:b/>
          <w:color w:val="0070C0"/>
        </w:rPr>
        <w:t xml:space="preserve"> </w:t>
      </w:r>
      <w:proofErr w:type="spellStart"/>
      <w:r w:rsidRPr="00BB0AB5">
        <w:rPr>
          <w:b/>
          <w:color w:val="0070C0"/>
        </w:rPr>
        <w:t>exclusion</w:t>
      </w:r>
      <w:proofErr w:type="spellEnd"/>
      <w:r w:rsidRPr="00BB0AB5">
        <w:rPr>
          <w:b/>
          <w:color w:val="0070C0"/>
        </w:rPr>
        <w:t xml:space="preserve"> </w:t>
      </w:r>
      <w:proofErr w:type="spellStart"/>
      <w:r w:rsidRPr="00BB0AB5">
        <w:rPr>
          <w:b/>
          <w:color w:val="0070C0"/>
        </w:rPr>
        <w:t>from</w:t>
      </w:r>
      <w:proofErr w:type="spellEnd"/>
      <w:r w:rsidRPr="00BB0AB5">
        <w:rPr>
          <w:b/>
          <w:color w:val="0070C0"/>
        </w:rPr>
        <w:t xml:space="preserve"> </w:t>
      </w:r>
      <w:proofErr w:type="spellStart"/>
      <w:r w:rsidRPr="00BB0AB5">
        <w:rPr>
          <w:b/>
          <w:color w:val="0070C0"/>
        </w:rPr>
        <w:t>the</w:t>
      </w:r>
      <w:proofErr w:type="spellEnd"/>
      <w:r w:rsidRPr="00BB0AB5">
        <w:rPr>
          <w:b/>
          <w:color w:val="0070C0"/>
        </w:rPr>
        <w:t xml:space="preserve"> </w:t>
      </w:r>
      <w:proofErr w:type="spellStart"/>
      <w:r w:rsidRPr="00BB0AB5">
        <w:rPr>
          <w:b/>
          <w:color w:val="0070C0"/>
        </w:rPr>
        <w:t>operation</w:t>
      </w:r>
      <w:proofErr w:type="spellEnd"/>
      <w:r>
        <w:rPr>
          <w:b/>
          <w:color w:val="0070C0"/>
        </w:rPr>
        <w:br/>
      </w:r>
      <w:proofErr w:type="spellStart"/>
      <w:r w:rsidRPr="00BB0AB5">
        <w:rPr>
          <w:b/>
          <w:color w:val="0070C0"/>
        </w:rPr>
        <w:t>of</w:t>
      </w:r>
      <w:proofErr w:type="spellEnd"/>
      <w:r w:rsidRPr="00BB0AB5">
        <w:rPr>
          <w:b/>
          <w:color w:val="0070C0"/>
        </w:rPr>
        <w:t xml:space="preserve"> </w:t>
      </w:r>
      <w:proofErr w:type="spellStart"/>
      <w:r w:rsidRPr="00BB0AB5">
        <w:rPr>
          <w:b/>
          <w:color w:val="0070C0"/>
        </w:rPr>
        <w:t>the</w:t>
      </w:r>
      <w:proofErr w:type="spellEnd"/>
      <w:r w:rsidRPr="00BB0AB5">
        <w:rPr>
          <w:b/>
          <w:color w:val="0070C0"/>
        </w:rPr>
        <w:t xml:space="preserve"> </w:t>
      </w:r>
      <w:proofErr w:type="spellStart"/>
      <w:r w:rsidRPr="00BB0AB5">
        <w:rPr>
          <w:b/>
          <w:color w:val="0070C0"/>
        </w:rPr>
        <w:t>day</w:t>
      </w:r>
      <w:proofErr w:type="spellEnd"/>
      <w:r w:rsidRPr="00BB0AB5">
        <w:rPr>
          <w:b/>
          <w:color w:val="0070C0"/>
        </w:rPr>
        <w:t xml:space="preserve">-care </w:t>
      </w:r>
      <w:proofErr w:type="spellStart"/>
      <w:r>
        <w:rPr>
          <w:b/>
          <w:color w:val="0070C0"/>
        </w:rPr>
        <w:t>centre</w:t>
      </w:r>
      <w:proofErr w:type="spellEnd"/>
      <w:r w:rsidRPr="00BB0AB5">
        <w:rPr>
          <w:b/>
          <w:color w:val="0070C0"/>
        </w:rPr>
        <w:t xml:space="preserve"> </w:t>
      </w:r>
      <w:proofErr w:type="spellStart"/>
      <w:r w:rsidRPr="00BB0AB5">
        <w:rPr>
          <w:b/>
          <w:color w:val="0070C0"/>
        </w:rPr>
        <w:t>according</w:t>
      </w:r>
      <w:proofErr w:type="spellEnd"/>
      <w:r w:rsidRPr="00BB0AB5">
        <w:rPr>
          <w:b/>
          <w:color w:val="0070C0"/>
        </w:rPr>
        <w:t xml:space="preserve"> </w:t>
      </w:r>
      <w:proofErr w:type="spellStart"/>
      <w:r w:rsidRPr="00BB0AB5">
        <w:rPr>
          <w:b/>
          <w:color w:val="0070C0"/>
        </w:rPr>
        <w:t>to</w:t>
      </w:r>
      <w:proofErr w:type="spellEnd"/>
      <w:r w:rsidRPr="00BB0AB5">
        <w:rPr>
          <w:b/>
          <w:color w:val="0070C0"/>
        </w:rPr>
        <w:t xml:space="preserve"> </w:t>
      </w:r>
      <w:proofErr w:type="spellStart"/>
      <w:r w:rsidRPr="00BB0AB5">
        <w:rPr>
          <w:b/>
          <w:color w:val="0070C0"/>
        </w:rPr>
        <w:t>the</w:t>
      </w:r>
      <w:proofErr w:type="spellEnd"/>
      <w:r w:rsidRPr="00BB0AB5">
        <w:rPr>
          <w:b/>
          <w:color w:val="0070C0"/>
        </w:rPr>
        <w:t xml:space="preserve"> Corona Regulation</w:t>
      </w:r>
      <w:r>
        <w:rPr>
          <w:b/>
          <w:color w:val="0070C0"/>
        </w:rPr>
        <w:br/>
      </w:r>
      <w:r w:rsidRPr="00BB0AB5">
        <w:rPr>
          <w:b/>
          <w:color w:val="0070C0"/>
        </w:rPr>
        <w:t>Day-</w:t>
      </w:r>
      <w:r>
        <w:rPr>
          <w:b/>
          <w:color w:val="0070C0"/>
        </w:rPr>
        <w:t>C</w:t>
      </w:r>
      <w:r w:rsidRPr="00BB0AB5">
        <w:rPr>
          <w:b/>
          <w:color w:val="0070C0"/>
        </w:rPr>
        <w:t xml:space="preserve">are </w:t>
      </w:r>
      <w:proofErr w:type="spellStart"/>
      <w:r>
        <w:rPr>
          <w:b/>
          <w:color w:val="0070C0"/>
        </w:rPr>
        <w:t>Centre</w:t>
      </w:r>
      <w:proofErr w:type="spellEnd"/>
      <w:r w:rsidRPr="00BB0AB5">
        <w:rPr>
          <w:b/>
          <w:color w:val="0070C0"/>
        </w:rPr>
        <w:t xml:space="preserve"> </w:t>
      </w:r>
      <w:proofErr w:type="spellStart"/>
      <w:r w:rsidRPr="00BB0AB5">
        <w:rPr>
          <w:b/>
          <w:color w:val="0070C0"/>
        </w:rPr>
        <w:t>and</w:t>
      </w:r>
      <w:proofErr w:type="spellEnd"/>
      <w:r w:rsidRPr="00BB0AB5">
        <w:rPr>
          <w:b/>
          <w:color w:val="0070C0"/>
        </w:rPr>
        <w:t xml:space="preserve"> </w:t>
      </w:r>
      <w:proofErr w:type="spellStart"/>
      <w:r w:rsidRPr="00BB0AB5">
        <w:rPr>
          <w:b/>
          <w:color w:val="0070C0"/>
        </w:rPr>
        <w:t>the</w:t>
      </w:r>
      <w:proofErr w:type="spellEnd"/>
      <w:r w:rsidRPr="00BB0AB5">
        <w:rPr>
          <w:b/>
          <w:color w:val="0070C0"/>
        </w:rPr>
        <w:t xml:space="preserve"> Corona Regulation Entry </w:t>
      </w:r>
      <w:proofErr w:type="spellStart"/>
      <w:r w:rsidRPr="00BB0AB5">
        <w:rPr>
          <w:b/>
          <w:color w:val="0070C0"/>
        </w:rPr>
        <w:t>Quarantine</w:t>
      </w:r>
      <w:proofErr w:type="spellEnd"/>
    </w:p>
    <w:p w:rsidR="008C305B" w:rsidRDefault="008C305B" w:rsidP="00A56855">
      <w:pPr>
        <w:pStyle w:val="Default"/>
        <w:rPr>
          <w:b/>
          <w:color w:val="0070C0"/>
        </w:rPr>
      </w:pPr>
    </w:p>
    <w:p w:rsidR="008C305B" w:rsidRDefault="008C305B" w:rsidP="00A56855">
      <w:pPr>
        <w:pStyle w:val="Default"/>
        <w:rPr>
          <w:b/>
          <w:color w:val="0070C0"/>
        </w:rPr>
      </w:pPr>
    </w:p>
    <w:p w:rsidR="008C305B" w:rsidRDefault="008C305B" w:rsidP="00A56855">
      <w:pPr>
        <w:pStyle w:val="Default"/>
        <w:rPr>
          <w:b/>
          <w:color w:val="0070C0"/>
        </w:rPr>
      </w:pPr>
    </w:p>
    <w:p w:rsidR="008C305B" w:rsidRPr="00F52813" w:rsidRDefault="008C305B" w:rsidP="00A56855">
      <w:pPr>
        <w:pStyle w:val="Default"/>
        <w:rPr>
          <w:b/>
          <w:color w:val="0070C0"/>
        </w:rPr>
      </w:pPr>
    </w:p>
    <w:p w:rsidR="008C305B" w:rsidRPr="00432ECA" w:rsidRDefault="008C305B" w:rsidP="00654E2B">
      <w:pPr>
        <w:pStyle w:val="Default"/>
        <w:rPr>
          <w:b/>
          <w:color w:val="0070C0"/>
          <w:sz w:val="23"/>
          <w:szCs w:val="23"/>
        </w:rPr>
      </w:pPr>
      <w:proofErr w:type="spellStart"/>
      <w:r>
        <w:rPr>
          <w:b/>
          <w:color w:val="0070C0"/>
          <w:sz w:val="23"/>
          <w:szCs w:val="23"/>
        </w:rPr>
        <w:t>E</w:t>
      </w:r>
      <w:r w:rsidRPr="00432ECA">
        <w:rPr>
          <w:b/>
          <w:color w:val="0070C0"/>
          <w:sz w:val="23"/>
          <w:szCs w:val="23"/>
        </w:rPr>
        <w:t>xclusion</w:t>
      </w:r>
      <w:proofErr w:type="spellEnd"/>
      <w:r w:rsidRPr="00432ECA">
        <w:rPr>
          <w:b/>
          <w:color w:val="0070C0"/>
          <w:sz w:val="23"/>
          <w:szCs w:val="23"/>
        </w:rPr>
        <w:t xml:space="preserve"> </w:t>
      </w:r>
      <w:proofErr w:type="spellStart"/>
      <w:r w:rsidRPr="00432ECA">
        <w:rPr>
          <w:b/>
          <w:color w:val="0070C0"/>
          <w:sz w:val="23"/>
          <w:szCs w:val="23"/>
        </w:rPr>
        <w:t>from</w:t>
      </w:r>
      <w:proofErr w:type="spellEnd"/>
      <w:r w:rsidRPr="00432ECA">
        <w:rPr>
          <w:b/>
          <w:color w:val="0070C0"/>
          <w:sz w:val="23"/>
          <w:szCs w:val="23"/>
        </w:rPr>
        <w:t xml:space="preserve"> </w:t>
      </w:r>
      <w:proofErr w:type="spellStart"/>
      <w:r w:rsidRPr="00432ECA">
        <w:rPr>
          <w:b/>
          <w:color w:val="0070C0"/>
          <w:sz w:val="23"/>
          <w:szCs w:val="23"/>
        </w:rPr>
        <w:t>participation</w:t>
      </w:r>
      <w:proofErr w:type="spellEnd"/>
      <w:r w:rsidRPr="00432ECA">
        <w:rPr>
          <w:b/>
          <w:color w:val="0070C0"/>
          <w:sz w:val="23"/>
          <w:szCs w:val="23"/>
        </w:rPr>
        <w:t xml:space="preserve"> in </w:t>
      </w:r>
      <w:proofErr w:type="spellStart"/>
      <w:r w:rsidRPr="00432ECA">
        <w:rPr>
          <w:b/>
          <w:color w:val="0070C0"/>
          <w:sz w:val="23"/>
          <w:szCs w:val="23"/>
        </w:rPr>
        <w:t>the</w:t>
      </w:r>
      <w:proofErr w:type="spellEnd"/>
      <w:r w:rsidRPr="00432ECA">
        <w:rPr>
          <w:b/>
          <w:color w:val="0070C0"/>
          <w:sz w:val="23"/>
          <w:szCs w:val="23"/>
        </w:rPr>
        <w:t xml:space="preserve"> </w:t>
      </w:r>
      <w:proofErr w:type="spellStart"/>
      <w:r w:rsidRPr="00432ECA">
        <w:rPr>
          <w:b/>
          <w:color w:val="0070C0"/>
          <w:sz w:val="23"/>
          <w:szCs w:val="23"/>
        </w:rPr>
        <w:t>operation</w:t>
      </w:r>
      <w:proofErr w:type="spellEnd"/>
      <w:r w:rsidRPr="00432ECA">
        <w:rPr>
          <w:b/>
          <w:color w:val="0070C0"/>
          <w:sz w:val="23"/>
          <w:szCs w:val="23"/>
        </w:rPr>
        <w:t xml:space="preserve"> </w:t>
      </w:r>
      <w:proofErr w:type="spellStart"/>
      <w:r w:rsidRPr="00432ECA">
        <w:rPr>
          <w:b/>
          <w:color w:val="0070C0"/>
          <w:sz w:val="23"/>
          <w:szCs w:val="23"/>
        </w:rPr>
        <w:t>of</w:t>
      </w:r>
      <w:proofErr w:type="spellEnd"/>
      <w:r w:rsidRPr="00432ECA">
        <w:rPr>
          <w:b/>
          <w:color w:val="0070C0"/>
          <w:sz w:val="23"/>
          <w:szCs w:val="23"/>
        </w:rPr>
        <w:t xml:space="preserve"> </w:t>
      </w:r>
      <w:proofErr w:type="spellStart"/>
      <w:r w:rsidRPr="00432ECA">
        <w:rPr>
          <w:b/>
          <w:color w:val="0070C0"/>
          <w:sz w:val="23"/>
          <w:szCs w:val="23"/>
        </w:rPr>
        <w:t>the</w:t>
      </w:r>
      <w:proofErr w:type="spellEnd"/>
      <w:r w:rsidRPr="00432ECA">
        <w:rPr>
          <w:b/>
          <w:color w:val="0070C0"/>
          <w:sz w:val="23"/>
          <w:szCs w:val="23"/>
        </w:rPr>
        <w:t xml:space="preserve"> </w:t>
      </w:r>
      <w:proofErr w:type="spellStart"/>
      <w:r w:rsidRPr="00432ECA">
        <w:rPr>
          <w:b/>
          <w:color w:val="0070C0"/>
          <w:sz w:val="23"/>
          <w:szCs w:val="23"/>
        </w:rPr>
        <w:t>day</w:t>
      </w:r>
      <w:proofErr w:type="spellEnd"/>
      <w:r>
        <w:rPr>
          <w:b/>
          <w:color w:val="0070C0"/>
          <w:sz w:val="23"/>
          <w:szCs w:val="23"/>
        </w:rPr>
        <w:t>-</w:t>
      </w:r>
      <w:r w:rsidRPr="00432ECA">
        <w:rPr>
          <w:b/>
          <w:color w:val="0070C0"/>
          <w:sz w:val="23"/>
          <w:szCs w:val="23"/>
        </w:rPr>
        <w:t xml:space="preserve">care </w:t>
      </w:r>
      <w:proofErr w:type="spellStart"/>
      <w:r>
        <w:rPr>
          <w:b/>
          <w:color w:val="0070C0"/>
          <w:sz w:val="23"/>
          <w:szCs w:val="23"/>
        </w:rPr>
        <w:t>centre</w:t>
      </w:r>
      <w:proofErr w:type="spellEnd"/>
      <w:r w:rsidRPr="00432ECA">
        <w:rPr>
          <w:b/>
          <w:color w:val="0070C0"/>
          <w:sz w:val="23"/>
          <w:szCs w:val="23"/>
        </w:rPr>
        <w:t xml:space="preserve"> due </w:t>
      </w:r>
      <w:proofErr w:type="spellStart"/>
      <w:r w:rsidRPr="00432ECA">
        <w:rPr>
          <w:b/>
          <w:color w:val="0070C0"/>
          <w:sz w:val="23"/>
          <w:szCs w:val="23"/>
        </w:rPr>
        <w:t>to</w:t>
      </w:r>
      <w:proofErr w:type="spellEnd"/>
      <w:r w:rsidRPr="00432ECA">
        <w:rPr>
          <w:b/>
          <w:color w:val="0070C0"/>
          <w:sz w:val="23"/>
          <w:szCs w:val="23"/>
        </w:rPr>
        <w:t xml:space="preserve"> </w:t>
      </w:r>
      <w:proofErr w:type="spellStart"/>
      <w:r w:rsidRPr="00432ECA">
        <w:rPr>
          <w:b/>
          <w:color w:val="0070C0"/>
          <w:sz w:val="23"/>
          <w:szCs w:val="23"/>
        </w:rPr>
        <w:t>contact</w:t>
      </w:r>
      <w:proofErr w:type="spellEnd"/>
      <w:r w:rsidRPr="00432ECA">
        <w:rPr>
          <w:b/>
          <w:color w:val="0070C0"/>
          <w:sz w:val="23"/>
          <w:szCs w:val="23"/>
        </w:rPr>
        <w:t xml:space="preserve"> </w:t>
      </w:r>
      <w:proofErr w:type="spellStart"/>
      <w:r w:rsidRPr="00432ECA">
        <w:rPr>
          <w:b/>
          <w:color w:val="0070C0"/>
          <w:sz w:val="23"/>
          <w:szCs w:val="23"/>
        </w:rPr>
        <w:t>with</w:t>
      </w:r>
      <w:proofErr w:type="spellEnd"/>
      <w:r w:rsidRPr="00432ECA">
        <w:rPr>
          <w:b/>
          <w:color w:val="0070C0"/>
          <w:sz w:val="23"/>
          <w:szCs w:val="23"/>
        </w:rPr>
        <w:t xml:space="preserve"> an </w:t>
      </w:r>
      <w:proofErr w:type="spellStart"/>
      <w:r w:rsidRPr="00432ECA">
        <w:rPr>
          <w:b/>
          <w:color w:val="0070C0"/>
          <w:sz w:val="23"/>
          <w:szCs w:val="23"/>
        </w:rPr>
        <w:t>infected</w:t>
      </w:r>
      <w:proofErr w:type="spellEnd"/>
      <w:r w:rsidRPr="00432ECA">
        <w:rPr>
          <w:b/>
          <w:color w:val="0070C0"/>
          <w:sz w:val="23"/>
          <w:szCs w:val="23"/>
        </w:rPr>
        <w:t xml:space="preserve"> </w:t>
      </w:r>
      <w:proofErr w:type="spellStart"/>
      <w:r w:rsidRPr="00432ECA">
        <w:rPr>
          <w:b/>
          <w:color w:val="0070C0"/>
          <w:sz w:val="23"/>
          <w:szCs w:val="23"/>
        </w:rPr>
        <w:t>person</w:t>
      </w:r>
      <w:proofErr w:type="spellEnd"/>
      <w:r w:rsidRPr="00432ECA">
        <w:rPr>
          <w:b/>
          <w:color w:val="0070C0"/>
          <w:sz w:val="23"/>
          <w:szCs w:val="23"/>
        </w:rPr>
        <w:t xml:space="preserve"> </w:t>
      </w:r>
      <w:proofErr w:type="spellStart"/>
      <w:r w:rsidRPr="00432ECA">
        <w:rPr>
          <w:b/>
          <w:color w:val="0070C0"/>
          <w:sz w:val="23"/>
          <w:szCs w:val="23"/>
        </w:rPr>
        <w:t>or</w:t>
      </w:r>
      <w:proofErr w:type="spellEnd"/>
      <w:r w:rsidRPr="00432ECA">
        <w:rPr>
          <w:b/>
          <w:color w:val="0070C0"/>
          <w:sz w:val="23"/>
          <w:szCs w:val="23"/>
        </w:rPr>
        <w:t xml:space="preserve"> </w:t>
      </w:r>
      <w:proofErr w:type="spellStart"/>
      <w:r w:rsidRPr="00432ECA">
        <w:rPr>
          <w:b/>
          <w:color w:val="0070C0"/>
          <w:sz w:val="23"/>
          <w:szCs w:val="23"/>
        </w:rPr>
        <w:t>symptoms</w:t>
      </w:r>
      <w:proofErr w:type="spellEnd"/>
      <w:r w:rsidRPr="00432ECA">
        <w:rPr>
          <w:b/>
          <w:color w:val="0070C0"/>
          <w:sz w:val="23"/>
          <w:szCs w:val="23"/>
        </w:rPr>
        <w:t xml:space="preserve"> </w:t>
      </w:r>
      <w:proofErr w:type="spellStart"/>
      <w:r w:rsidRPr="00432ECA">
        <w:rPr>
          <w:b/>
          <w:color w:val="0070C0"/>
          <w:sz w:val="23"/>
          <w:szCs w:val="23"/>
        </w:rPr>
        <w:t>of</w:t>
      </w:r>
      <w:proofErr w:type="spellEnd"/>
      <w:r w:rsidRPr="00432ECA">
        <w:rPr>
          <w:b/>
          <w:color w:val="0070C0"/>
          <w:sz w:val="23"/>
          <w:szCs w:val="23"/>
        </w:rPr>
        <w:t xml:space="preserve"> </w:t>
      </w:r>
      <w:proofErr w:type="spellStart"/>
      <w:r w:rsidRPr="00432ECA">
        <w:rPr>
          <w:b/>
          <w:color w:val="0070C0"/>
          <w:sz w:val="23"/>
          <w:szCs w:val="23"/>
        </w:rPr>
        <w:t>illness</w:t>
      </w:r>
      <w:proofErr w:type="spellEnd"/>
    </w:p>
    <w:p w:rsidR="008C305B" w:rsidRDefault="008C305B" w:rsidP="00654E2B">
      <w:pPr>
        <w:pStyle w:val="Default"/>
        <w:rPr>
          <w:sz w:val="23"/>
          <w:szCs w:val="23"/>
        </w:rPr>
      </w:pPr>
    </w:p>
    <w:p w:rsidR="008C305B" w:rsidRDefault="008C305B" w:rsidP="00654E2B">
      <w:pPr>
        <w:pStyle w:val="Default"/>
        <w:rPr>
          <w:sz w:val="23"/>
          <w:szCs w:val="23"/>
        </w:rPr>
      </w:pPr>
      <w:r w:rsidRPr="00432ECA">
        <w:rPr>
          <w:sz w:val="23"/>
          <w:szCs w:val="23"/>
        </w:rPr>
        <w:t xml:space="preserve">In </w:t>
      </w:r>
      <w:proofErr w:type="spellStart"/>
      <w:r w:rsidRPr="00432ECA">
        <w:rPr>
          <w:sz w:val="23"/>
          <w:szCs w:val="23"/>
        </w:rPr>
        <w:t>order</w:t>
      </w:r>
      <w:proofErr w:type="spellEnd"/>
      <w:r w:rsidRPr="00432ECA">
        <w:rPr>
          <w:sz w:val="23"/>
          <w:szCs w:val="23"/>
        </w:rPr>
        <w:t xml:space="preserve"> </w:t>
      </w:r>
      <w:proofErr w:type="spellStart"/>
      <w:r w:rsidRPr="00432ECA">
        <w:rPr>
          <w:sz w:val="23"/>
          <w:szCs w:val="23"/>
        </w:rPr>
        <w:t>to</w:t>
      </w:r>
      <w:proofErr w:type="spellEnd"/>
      <w:r w:rsidRPr="00432ECA">
        <w:rPr>
          <w:sz w:val="23"/>
          <w:szCs w:val="23"/>
        </w:rPr>
        <w:t xml:space="preserve"> </w:t>
      </w:r>
      <w:proofErr w:type="spellStart"/>
      <w:r w:rsidRPr="00432ECA">
        <w:rPr>
          <w:sz w:val="23"/>
          <w:szCs w:val="23"/>
        </w:rPr>
        <w:t>limit</w:t>
      </w:r>
      <w:proofErr w:type="spellEnd"/>
      <w:r w:rsidRPr="00432ECA">
        <w:rPr>
          <w:sz w:val="23"/>
          <w:szCs w:val="23"/>
        </w:rPr>
        <w:t xml:space="preserve"> </w:t>
      </w:r>
      <w:proofErr w:type="spellStart"/>
      <w:r w:rsidRPr="00432ECA">
        <w:rPr>
          <w:sz w:val="23"/>
          <w:szCs w:val="23"/>
        </w:rPr>
        <w:t>the</w:t>
      </w:r>
      <w:proofErr w:type="spellEnd"/>
      <w:r w:rsidRPr="00432ECA">
        <w:rPr>
          <w:sz w:val="23"/>
          <w:szCs w:val="23"/>
        </w:rPr>
        <w:t xml:space="preserve"> </w:t>
      </w:r>
      <w:proofErr w:type="spellStart"/>
      <w:r w:rsidRPr="00432ECA">
        <w:rPr>
          <w:sz w:val="23"/>
          <w:szCs w:val="23"/>
        </w:rPr>
        <w:t>risk</w:t>
      </w:r>
      <w:proofErr w:type="spellEnd"/>
      <w:r w:rsidRPr="00432ECA">
        <w:rPr>
          <w:sz w:val="23"/>
          <w:szCs w:val="23"/>
        </w:rPr>
        <w:t xml:space="preserve"> </w:t>
      </w:r>
      <w:proofErr w:type="spellStart"/>
      <w:r w:rsidRPr="00432ECA">
        <w:rPr>
          <w:sz w:val="23"/>
          <w:szCs w:val="23"/>
        </w:rPr>
        <w:t>of</w:t>
      </w:r>
      <w:proofErr w:type="spellEnd"/>
      <w:r w:rsidRPr="00432ECA">
        <w:rPr>
          <w:sz w:val="23"/>
          <w:szCs w:val="23"/>
        </w:rPr>
        <w:t xml:space="preserve"> </w:t>
      </w:r>
      <w:proofErr w:type="spellStart"/>
      <w:r w:rsidRPr="00432ECA">
        <w:rPr>
          <w:sz w:val="23"/>
          <w:szCs w:val="23"/>
        </w:rPr>
        <w:t>infection</w:t>
      </w:r>
      <w:proofErr w:type="spellEnd"/>
      <w:r w:rsidRPr="00432ECA">
        <w:rPr>
          <w:sz w:val="23"/>
          <w:szCs w:val="23"/>
        </w:rPr>
        <w:t xml:space="preserve"> </w:t>
      </w:r>
      <w:proofErr w:type="spellStart"/>
      <w:r w:rsidRPr="00432ECA">
        <w:rPr>
          <w:sz w:val="23"/>
          <w:szCs w:val="23"/>
        </w:rPr>
        <w:t>for</w:t>
      </w:r>
      <w:proofErr w:type="spellEnd"/>
      <w:r w:rsidRPr="00432ECA">
        <w:rPr>
          <w:sz w:val="23"/>
          <w:szCs w:val="23"/>
        </w:rPr>
        <w:t xml:space="preserve"> all </w:t>
      </w:r>
      <w:proofErr w:type="spellStart"/>
      <w:r w:rsidRPr="00432ECA">
        <w:rPr>
          <w:sz w:val="23"/>
          <w:szCs w:val="23"/>
        </w:rPr>
        <w:t>persons</w:t>
      </w:r>
      <w:proofErr w:type="spellEnd"/>
      <w:r w:rsidRPr="00432ECA">
        <w:rPr>
          <w:sz w:val="23"/>
          <w:szCs w:val="23"/>
        </w:rPr>
        <w:t xml:space="preserve"> </w:t>
      </w:r>
      <w:proofErr w:type="spellStart"/>
      <w:r w:rsidRPr="00432ECA">
        <w:rPr>
          <w:sz w:val="23"/>
          <w:szCs w:val="23"/>
        </w:rPr>
        <w:t>participating</w:t>
      </w:r>
      <w:proofErr w:type="spellEnd"/>
      <w:r w:rsidRPr="00432ECA">
        <w:rPr>
          <w:sz w:val="23"/>
          <w:szCs w:val="23"/>
        </w:rPr>
        <w:t xml:space="preserve"> in </w:t>
      </w:r>
      <w:proofErr w:type="spellStart"/>
      <w:r w:rsidRPr="00432ECA">
        <w:rPr>
          <w:sz w:val="23"/>
          <w:szCs w:val="23"/>
        </w:rPr>
        <w:t>the</w:t>
      </w:r>
      <w:proofErr w:type="spellEnd"/>
      <w:r w:rsidRPr="00432ECA">
        <w:rPr>
          <w:sz w:val="23"/>
          <w:szCs w:val="23"/>
        </w:rPr>
        <w:t xml:space="preserve"> </w:t>
      </w:r>
      <w:proofErr w:type="spellStart"/>
      <w:r w:rsidRPr="00432ECA">
        <w:rPr>
          <w:sz w:val="23"/>
          <w:szCs w:val="23"/>
        </w:rPr>
        <w:t>operation</w:t>
      </w:r>
      <w:proofErr w:type="spellEnd"/>
      <w:r w:rsidRPr="00432ECA">
        <w:rPr>
          <w:sz w:val="23"/>
          <w:szCs w:val="23"/>
        </w:rPr>
        <w:t xml:space="preserve"> </w:t>
      </w:r>
      <w:proofErr w:type="spellStart"/>
      <w:r w:rsidRPr="00432ECA">
        <w:rPr>
          <w:sz w:val="23"/>
          <w:szCs w:val="23"/>
        </w:rPr>
        <w:t>of</w:t>
      </w:r>
      <w:proofErr w:type="spellEnd"/>
      <w:r w:rsidRPr="00432ECA">
        <w:rPr>
          <w:sz w:val="23"/>
          <w:szCs w:val="23"/>
        </w:rPr>
        <w:t xml:space="preserve"> </w:t>
      </w:r>
      <w:proofErr w:type="spellStart"/>
      <w:r w:rsidRPr="00432ECA">
        <w:rPr>
          <w:sz w:val="23"/>
          <w:szCs w:val="23"/>
        </w:rPr>
        <w:t>the</w:t>
      </w:r>
      <w:proofErr w:type="spellEnd"/>
      <w:r w:rsidRPr="00432ECA">
        <w:rPr>
          <w:sz w:val="23"/>
          <w:szCs w:val="23"/>
        </w:rPr>
        <w:t xml:space="preserve"> </w:t>
      </w:r>
      <w:proofErr w:type="spellStart"/>
      <w:r w:rsidRPr="00432ECA">
        <w:rPr>
          <w:sz w:val="23"/>
          <w:szCs w:val="23"/>
        </w:rPr>
        <w:t>day</w:t>
      </w:r>
      <w:proofErr w:type="spellEnd"/>
      <w:r w:rsidRPr="00432ECA">
        <w:rPr>
          <w:sz w:val="23"/>
          <w:szCs w:val="23"/>
        </w:rPr>
        <w:t xml:space="preserve"> care </w:t>
      </w:r>
      <w:proofErr w:type="spellStart"/>
      <w:r>
        <w:rPr>
          <w:sz w:val="23"/>
          <w:szCs w:val="23"/>
        </w:rPr>
        <w:t>centre</w:t>
      </w:r>
      <w:proofErr w:type="spellEnd"/>
      <w:r w:rsidRPr="00432ECA">
        <w:rPr>
          <w:sz w:val="23"/>
          <w:szCs w:val="23"/>
        </w:rPr>
        <w:t xml:space="preserve">, </w:t>
      </w:r>
      <w:proofErr w:type="spellStart"/>
      <w:r w:rsidRPr="00432ECA">
        <w:rPr>
          <w:sz w:val="23"/>
          <w:szCs w:val="23"/>
        </w:rPr>
        <w:t>for</w:t>
      </w:r>
      <w:proofErr w:type="spellEnd"/>
      <w:r w:rsidRPr="00432ECA">
        <w:rPr>
          <w:sz w:val="23"/>
          <w:szCs w:val="23"/>
        </w:rPr>
        <w:t xml:space="preserve"> </w:t>
      </w:r>
      <w:proofErr w:type="spellStart"/>
      <w:r w:rsidRPr="00432ECA">
        <w:rPr>
          <w:sz w:val="23"/>
          <w:szCs w:val="23"/>
        </w:rPr>
        <w:t>the</w:t>
      </w:r>
      <w:proofErr w:type="spellEnd"/>
      <w:r w:rsidRPr="00432ECA">
        <w:rPr>
          <w:sz w:val="23"/>
          <w:szCs w:val="23"/>
        </w:rPr>
        <w:t xml:space="preserve"> </w:t>
      </w:r>
      <w:proofErr w:type="spellStart"/>
      <w:r w:rsidRPr="00432ECA">
        <w:rPr>
          <w:sz w:val="23"/>
          <w:szCs w:val="23"/>
        </w:rPr>
        <w:t>children</w:t>
      </w:r>
      <w:proofErr w:type="spellEnd"/>
      <w:r w:rsidRPr="00432ECA">
        <w:rPr>
          <w:sz w:val="23"/>
          <w:szCs w:val="23"/>
        </w:rPr>
        <w:t xml:space="preserve"> </w:t>
      </w:r>
      <w:proofErr w:type="spellStart"/>
      <w:r w:rsidRPr="00432ECA">
        <w:rPr>
          <w:sz w:val="23"/>
          <w:szCs w:val="23"/>
        </w:rPr>
        <w:t>as</w:t>
      </w:r>
      <w:proofErr w:type="spellEnd"/>
      <w:r w:rsidRPr="00432ECA">
        <w:rPr>
          <w:sz w:val="23"/>
          <w:szCs w:val="23"/>
        </w:rPr>
        <w:t xml:space="preserve"> </w:t>
      </w:r>
      <w:proofErr w:type="spellStart"/>
      <w:r w:rsidRPr="00432ECA">
        <w:rPr>
          <w:sz w:val="23"/>
          <w:szCs w:val="23"/>
        </w:rPr>
        <w:t>well</w:t>
      </w:r>
      <w:proofErr w:type="spellEnd"/>
      <w:r w:rsidRPr="00432ECA">
        <w:rPr>
          <w:sz w:val="23"/>
          <w:szCs w:val="23"/>
        </w:rPr>
        <w:t xml:space="preserve"> </w:t>
      </w:r>
      <w:proofErr w:type="spellStart"/>
      <w:r w:rsidRPr="00432ECA">
        <w:rPr>
          <w:sz w:val="23"/>
          <w:szCs w:val="23"/>
        </w:rPr>
        <w:t>as</w:t>
      </w:r>
      <w:proofErr w:type="spellEnd"/>
      <w:r w:rsidRPr="00432ECA">
        <w:rPr>
          <w:sz w:val="23"/>
          <w:szCs w:val="23"/>
        </w:rPr>
        <w:t xml:space="preserve"> </w:t>
      </w:r>
      <w:proofErr w:type="spellStart"/>
      <w:r w:rsidRPr="00432ECA">
        <w:rPr>
          <w:sz w:val="23"/>
          <w:szCs w:val="23"/>
        </w:rPr>
        <w:t>for</w:t>
      </w:r>
      <w:proofErr w:type="spellEnd"/>
      <w:r w:rsidRPr="00432ECA">
        <w:rPr>
          <w:sz w:val="23"/>
          <w:szCs w:val="23"/>
        </w:rPr>
        <w:t xml:space="preserve"> </w:t>
      </w:r>
      <w:proofErr w:type="spellStart"/>
      <w:r w:rsidRPr="00432ECA">
        <w:rPr>
          <w:sz w:val="23"/>
          <w:szCs w:val="23"/>
        </w:rPr>
        <w:t>the</w:t>
      </w:r>
      <w:proofErr w:type="spellEnd"/>
      <w:r w:rsidRPr="00432ECA">
        <w:rPr>
          <w:sz w:val="23"/>
          <w:szCs w:val="23"/>
        </w:rPr>
        <w:t xml:space="preserve"> </w:t>
      </w:r>
      <w:proofErr w:type="spellStart"/>
      <w:r w:rsidRPr="00432ECA">
        <w:rPr>
          <w:sz w:val="23"/>
          <w:szCs w:val="23"/>
        </w:rPr>
        <w:t>educators</w:t>
      </w:r>
      <w:proofErr w:type="spellEnd"/>
      <w:r w:rsidRPr="00432ECA">
        <w:rPr>
          <w:sz w:val="23"/>
          <w:szCs w:val="23"/>
        </w:rPr>
        <w:t xml:space="preserve"> </w:t>
      </w:r>
      <w:proofErr w:type="spellStart"/>
      <w:r w:rsidRPr="00432ECA">
        <w:rPr>
          <w:sz w:val="23"/>
          <w:szCs w:val="23"/>
        </w:rPr>
        <w:t>and</w:t>
      </w:r>
      <w:proofErr w:type="spellEnd"/>
      <w:r w:rsidRPr="00432ECA">
        <w:rPr>
          <w:sz w:val="23"/>
          <w:szCs w:val="23"/>
        </w:rPr>
        <w:t xml:space="preserve"> all </w:t>
      </w:r>
      <w:proofErr w:type="spellStart"/>
      <w:r w:rsidRPr="00432ECA">
        <w:rPr>
          <w:sz w:val="23"/>
          <w:szCs w:val="23"/>
        </w:rPr>
        <w:t>other</w:t>
      </w:r>
      <w:proofErr w:type="spellEnd"/>
      <w:r w:rsidRPr="00432ECA">
        <w:rPr>
          <w:sz w:val="23"/>
          <w:szCs w:val="23"/>
        </w:rPr>
        <w:t xml:space="preserve"> </w:t>
      </w:r>
      <w:proofErr w:type="spellStart"/>
      <w:r w:rsidRPr="00432ECA">
        <w:rPr>
          <w:sz w:val="23"/>
          <w:szCs w:val="23"/>
        </w:rPr>
        <w:t>employees</w:t>
      </w:r>
      <w:proofErr w:type="spellEnd"/>
      <w:r w:rsidRPr="00432ECA">
        <w:rPr>
          <w:sz w:val="23"/>
          <w:szCs w:val="23"/>
        </w:rPr>
        <w:t xml:space="preserve">, </w:t>
      </w:r>
      <w:proofErr w:type="spellStart"/>
      <w:r w:rsidRPr="00432ECA">
        <w:rPr>
          <w:sz w:val="23"/>
          <w:szCs w:val="23"/>
        </w:rPr>
        <w:t>the</w:t>
      </w:r>
      <w:proofErr w:type="spellEnd"/>
      <w:r w:rsidRPr="00432ECA">
        <w:rPr>
          <w:sz w:val="23"/>
          <w:szCs w:val="23"/>
        </w:rPr>
        <w:t xml:space="preserve"> </w:t>
      </w:r>
      <w:r w:rsidRPr="00DE5D34">
        <w:rPr>
          <w:b/>
          <w:color w:val="006FC0"/>
          <w:sz w:val="23"/>
          <w:szCs w:val="23"/>
          <w:lang w:val="en-GB"/>
        </w:rPr>
        <w:t xml:space="preserve">Corona Regulation </w:t>
      </w:r>
      <w:r>
        <w:rPr>
          <w:b/>
          <w:color w:val="006FC0"/>
          <w:sz w:val="23"/>
          <w:szCs w:val="23"/>
          <w:lang w:val="en-GB"/>
        </w:rPr>
        <w:t>Day-Care Centre</w:t>
      </w:r>
      <w:r w:rsidRPr="00432ECA">
        <w:rPr>
          <w:sz w:val="23"/>
          <w:szCs w:val="23"/>
        </w:rPr>
        <w:t xml:space="preserve"> </w:t>
      </w:r>
      <w:proofErr w:type="spellStart"/>
      <w:r w:rsidRPr="00432ECA">
        <w:rPr>
          <w:sz w:val="23"/>
          <w:szCs w:val="23"/>
        </w:rPr>
        <w:t>provides</w:t>
      </w:r>
      <w:proofErr w:type="spellEnd"/>
      <w:r w:rsidRPr="00432ECA">
        <w:rPr>
          <w:sz w:val="23"/>
          <w:szCs w:val="23"/>
        </w:rPr>
        <w:t xml:space="preserve"> </w:t>
      </w:r>
      <w:proofErr w:type="spellStart"/>
      <w:r w:rsidRPr="00432ECA">
        <w:rPr>
          <w:sz w:val="23"/>
          <w:szCs w:val="23"/>
        </w:rPr>
        <w:t>for</w:t>
      </w:r>
      <w:proofErr w:type="spellEnd"/>
      <w:r w:rsidRPr="00432ECA">
        <w:rPr>
          <w:sz w:val="23"/>
          <w:szCs w:val="23"/>
        </w:rPr>
        <w:t xml:space="preserve"> an </w:t>
      </w:r>
      <w:proofErr w:type="spellStart"/>
      <w:r w:rsidRPr="00432ECA">
        <w:rPr>
          <w:sz w:val="23"/>
          <w:szCs w:val="23"/>
        </w:rPr>
        <w:t>exclusion</w:t>
      </w:r>
      <w:proofErr w:type="spellEnd"/>
      <w:r w:rsidRPr="00432ECA">
        <w:rPr>
          <w:sz w:val="23"/>
          <w:szCs w:val="23"/>
        </w:rPr>
        <w:t xml:space="preserve"> </w:t>
      </w:r>
      <w:proofErr w:type="spellStart"/>
      <w:r w:rsidRPr="00432ECA">
        <w:rPr>
          <w:sz w:val="23"/>
          <w:szCs w:val="23"/>
        </w:rPr>
        <w:t>of</w:t>
      </w:r>
      <w:proofErr w:type="spellEnd"/>
      <w:r w:rsidRPr="00432ECA">
        <w:rPr>
          <w:sz w:val="23"/>
          <w:szCs w:val="23"/>
        </w:rPr>
        <w:t xml:space="preserve"> such </w:t>
      </w:r>
      <w:proofErr w:type="spellStart"/>
      <w:r w:rsidRPr="00432ECA">
        <w:rPr>
          <w:sz w:val="23"/>
          <w:szCs w:val="23"/>
        </w:rPr>
        <w:t>children</w:t>
      </w:r>
      <w:proofErr w:type="spellEnd"/>
      <w:r w:rsidRPr="00432ECA">
        <w:rPr>
          <w:sz w:val="23"/>
          <w:szCs w:val="23"/>
        </w:rPr>
        <w:t xml:space="preserve"> </w:t>
      </w:r>
      <w:proofErr w:type="spellStart"/>
      <w:r w:rsidRPr="00432ECA">
        <w:rPr>
          <w:sz w:val="23"/>
          <w:szCs w:val="23"/>
        </w:rPr>
        <w:t>from</w:t>
      </w:r>
      <w:proofErr w:type="spellEnd"/>
      <w:r w:rsidRPr="00432ECA">
        <w:rPr>
          <w:sz w:val="23"/>
          <w:szCs w:val="23"/>
        </w:rPr>
        <w:t xml:space="preserve"> </w:t>
      </w:r>
      <w:proofErr w:type="spellStart"/>
      <w:r w:rsidRPr="00432ECA">
        <w:rPr>
          <w:sz w:val="23"/>
          <w:szCs w:val="23"/>
        </w:rPr>
        <w:t>participation</w:t>
      </w:r>
      <w:proofErr w:type="spellEnd"/>
      <w:r w:rsidRPr="00432ECA">
        <w:rPr>
          <w:sz w:val="23"/>
          <w:szCs w:val="23"/>
        </w:rPr>
        <w:t xml:space="preserve"> in </w:t>
      </w:r>
      <w:proofErr w:type="spellStart"/>
      <w:r w:rsidRPr="00432ECA">
        <w:rPr>
          <w:sz w:val="23"/>
          <w:szCs w:val="23"/>
        </w:rPr>
        <w:t>the</w:t>
      </w:r>
      <w:proofErr w:type="spellEnd"/>
      <w:r w:rsidRPr="00432ECA">
        <w:rPr>
          <w:sz w:val="23"/>
          <w:szCs w:val="23"/>
        </w:rPr>
        <w:t xml:space="preserve"> </w:t>
      </w:r>
      <w:proofErr w:type="spellStart"/>
      <w:r w:rsidRPr="00432ECA">
        <w:rPr>
          <w:sz w:val="23"/>
          <w:szCs w:val="23"/>
        </w:rPr>
        <w:t>operation</w:t>
      </w:r>
      <w:proofErr w:type="spellEnd"/>
      <w:r w:rsidRPr="00432ECA">
        <w:rPr>
          <w:sz w:val="23"/>
          <w:szCs w:val="23"/>
        </w:rPr>
        <w:t xml:space="preserve"> </w:t>
      </w:r>
      <w:proofErr w:type="spellStart"/>
      <w:r w:rsidRPr="00432ECA">
        <w:rPr>
          <w:sz w:val="23"/>
          <w:szCs w:val="23"/>
        </w:rPr>
        <w:t>of</w:t>
      </w:r>
      <w:proofErr w:type="spellEnd"/>
      <w:r w:rsidRPr="00432ECA">
        <w:rPr>
          <w:sz w:val="23"/>
          <w:szCs w:val="23"/>
        </w:rPr>
        <w:t xml:space="preserve"> </w:t>
      </w:r>
      <w:proofErr w:type="spellStart"/>
      <w:r w:rsidRPr="00432ECA">
        <w:rPr>
          <w:sz w:val="23"/>
          <w:szCs w:val="23"/>
        </w:rPr>
        <w:t>the</w:t>
      </w:r>
      <w:proofErr w:type="spellEnd"/>
      <w:r w:rsidRPr="00432ECA">
        <w:rPr>
          <w:sz w:val="23"/>
          <w:szCs w:val="23"/>
        </w:rPr>
        <w:t xml:space="preserve"> </w:t>
      </w:r>
      <w:proofErr w:type="spellStart"/>
      <w:r w:rsidRPr="00432ECA">
        <w:rPr>
          <w:sz w:val="23"/>
          <w:szCs w:val="23"/>
        </w:rPr>
        <w:t>day</w:t>
      </w:r>
      <w:proofErr w:type="spellEnd"/>
      <w:r w:rsidRPr="00432ECA">
        <w:rPr>
          <w:sz w:val="23"/>
          <w:szCs w:val="23"/>
        </w:rPr>
        <w:t xml:space="preserve"> care </w:t>
      </w:r>
      <w:proofErr w:type="spellStart"/>
      <w:r>
        <w:rPr>
          <w:sz w:val="23"/>
          <w:szCs w:val="23"/>
        </w:rPr>
        <w:t>centre</w:t>
      </w:r>
      <w:proofErr w:type="spellEnd"/>
      <w:r>
        <w:rPr>
          <w:sz w:val="23"/>
          <w:szCs w:val="23"/>
        </w:rPr>
        <w:t>,</w:t>
      </w:r>
    </w:p>
    <w:p w:rsidR="008C305B" w:rsidRDefault="008C305B" w:rsidP="00654E2B">
      <w:pPr>
        <w:pStyle w:val="Default"/>
        <w:rPr>
          <w:sz w:val="23"/>
          <w:szCs w:val="23"/>
        </w:rPr>
      </w:pPr>
    </w:p>
    <w:p w:rsidR="008C305B" w:rsidRPr="00DE5D34" w:rsidRDefault="008C305B" w:rsidP="00891A12">
      <w:pPr>
        <w:widowControl w:val="0"/>
        <w:numPr>
          <w:ilvl w:val="0"/>
          <w:numId w:val="9"/>
        </w:numPr>
        <w:tabs>
          <w:tab w:val="left" w:pos="839"/>
        </w:tabs>
        <w:spacing w:line="264" w:lineRule="exact"/>
        <w:ind w:right="78"/>
        <w:rPr>
          <w:sz w:val="23"/>
          <w:szCs w:val="23"/>
          <w:lang w:val="en-GB"/>
        </w:rPr>
      </w:pPr>
      <w:r w:rsidRPr="00DE5D34">
        <w:rPr>
          <w:spacing w:val="-1"/>
          <w:sz w:val="23"/>
          <w:lang w:val="en-GB"/>
        </w:rPr>
        <w:t>who are or have been in contact with an infected person, if 14 days have not yet passed since contact with an infected person,</w:t>
      </w:r>
      <w:r w:rsidRPr="00DE5D34">
        <w:rPr>
          <w:spacing w:val="4"/>
          <w:sz w:val="23"/>
          <w:lang w:val="en-GB"/>
        </w:rPr>
        <w:t xml:space="preserve"> </w:t>
      </w:r>
      <w:r w:rsidRPr="00DE5D34">
        <w:rPr>
          <w:spacing w:val="-1"/>
          <w:sz w:val="23"/>
          <w:lang w:val="en-GB"/>
        </w:rPr>
        <w:t>or</w:t>
      </w:r>
    </w:p>
    <w:p w:rsidR="008C305B" w:rsidRPr="00DE5D34" w:rsidRDefault="008C305B" w:rsidP="00891A12">
      <w:pPr>
        <w:spacing w:before="2"/>
        <w:ind w:right="78"/>
        <w:rPr>
          <w:sz w:val="23"/>
          <w:szCs w:val="23"/>
          <w:lang w:val="en-GB"/>
        </w:rPr>
      </w:pPr>
    </w:p>
    <w:p w:rsidR="008C305B" w:rsidRPr="00DE5D34" w:rsidRDefault="008C305B" w:rsidP="00891A12">
      <w:pPr>
        <w:widowControl w:val="0"/>
        <w:numPr>
          <w:ilvl w:val="0"/>
          <w:numId w:val="9"/>
        </w:numPr>
        <w:tabs>
          <w:tab w:val="left" w:pos="839"/>
        </w:tabs>
        <w:spacing w:line="264" w:lineRule="exact"/>
        <w:ind w:right="78"/>
        <w:rPr>
          <w:sz w:val="23"/>
          <w:szCs w:val="23"/>
          <w:lang w:val="en-GB"/>
        </w:rPr>
      </w:pPr>
      <w:proofErr w:type="gramStart"/>
      <w:r w:rsidRPr="00290685">
        <w:rPr>
          <w:spacing w:val="-1"/>
          <w:sz w:val="23"/>
          <w:lang w:val="en-GB"/>
        </w:rPr>
        <w:t>who</w:t>
      </w:r>
      <w:proofErr w:type="gramEnd"/>
      <w:r w:rsidRPr="00290685">
        <w:rPr>
          <w:spacing w:val="-1"/>
          <w:sz w:val="23"/>
          <w:lang w:val="en-GB"/>
        </w:rPr>
        <w:t xml:space="preserve"> show typical symptoms of an infection with the corona virus</w:t>
      </w:r>
      <w:r w:rsidRPr="00DE5D34">
        <w:rPr>
          <w:spacing w:val="-1"/>
          <w:sz w:val="23"/>
          <w:lang w:val="en-GB"/>
        </w:rPr>
        <w:t>.</w:t>
      </w:r>
      <w:r w:rsidRPr="00DE5D34">
        <w:rPr>
          <w:spacing w:val="5"/>
          <w:sz w:val="23"/>
          <w:lang w:val="en-GB"/>
        </w:rPr>
        <w:t xml:space="preserve"> </w:t>
      </w:r>
      <w:r>
        <w:rPr>
          <w:spacing w:val="-1"/>
          <w:sz w:val="23"/>
          <w:lang w:val="en-GB"/>
        </w:rPr>
        <w:t>Such sy</w:t>
      </w:r>
      <w:r w:rsidRPr="00DE5D34">
        <w:rPr>
          <w:spacing w:val="-1"/>
          <w:sz w:val="23"/>
          <w:lang w:val="en-GB"/>
        </w:rPr>
        <w:t>mptom</w:t>
      </w:r>
      <w:r>
        <w:rPr>
          <w:spacing w:val="-1"/>
          <w:sz w:val="23"/>
          <w:lang w:val="en-GB"/>
        </w:rPr>
        <w:t>s are</w:t>
      </w:r>
    </w:p>
    <w:p w:rsidR="008C305B" w:rsidRPr="00DE5D34" w:rsidRDefault="008C305B" w:rsidP="00891A12">
      <w:pPr>
        <w:spacing w:before="6"/>
        <w:ind w:right="78"/>
        <w:rPr>
          <w:lang w:val="en-GB"/>
        </w:rPr>
      </w:pPr>
    </w:p>
    <w:p w:rsidR="008C305B" w:rsidRPr="00DE5D34" w:rsidRDefault="008C305B" w:rsidP="00891A12">
      <w:pPr>
        <w:widowControl w:val="0"/>
        <w:numPr>
          <w:ilvl w:val="1"/>
          <w:numId w:val="9"/>
        </w:numPr>
        <w:tabs>
          <w:tab w:val="left" w:pos="1559"/>
        </w:tabs>
        <w:rPr>
          <w:sz w:val="23"/>
          <w:szCs w:val="23"/>
          <w:lang w:val="en-GB"/>
        </w:rPr>
      </w:pPr>
      <w:r w:rsidRPr="005C0B65">
        <w:rPr>
          <w:spacing w:val="-1"/>
          <w:sz w:val="23"/>
          <w:szCs w:val="23"/>
          <w:lang w:val="en-GB"/>
        </w:rPr>
        <w:t>fever from 38</w:t>
      </w:r>
      <w:r>
        <w:rPr>
          <w:spacing w:val="-1"/>
          <w:sz w:val="23"/>
          <w:szCs w:val="23"/>
          <w:lang w:val="en-GB"/>
        </w:rPr>
        <w:t xml:space="preserve"> </w:t>
      </w:r>
      <w:r w:rsidRPr="005C0B65">
        <w:rPr>
          <w:spacing w:val="-1"/>
          <w:sz w:val="23"/>
          <w:szCs w:val="23"/>
          <w:lang w:val="en-GB"/>
        </w:rPr>
        <w:t>°C on</w:t>
      </w:r>
      <w:r w:rsidRPr="00DE5D34">
        <w:rPr>
          <w:spacing w:val="-1"/>
          <w:sz w:val="23"/>
          <w:szCs w:val="23"/>
          <w:lang w:val="en-GB"/>
        </w:rPr>
        <w:t>,</w:t>
      </w:r>
    </w:p>
    <w:p w:rsidR="008C305B" w:rsidRPr="00DE5D34" w:rsidRDefault="008C305B" w:rsidP="00891A12">
      <w:pPr>
        <w:spacing w:before="9"/>
        <w:rPr>
          <w:sz w:val="21"/>
          <w:szCs w:val="21"/>
          <w:lang w:val="en-GB"/>
        </w:rPr>
      </w:pPr>
    </w:p>
    <w:p w:rsidR="008C305B" w:rsidRPr="00DE5D34" w:rsidRDefault="008C305B" w:rsidP="00891A12">
      <w:pPr>
        <w:widowControl w:val="0"/>
        <w:numPr>
          <w:ilvl w:val="1"/>
          <w:numId w:val="9"/>
        </w:numPr>
        <w:tabs>
          <w:tab w:val="left" w:pos="1559"/>
        </w:tabs>
        <w:spacing w:line="264" w:lineRule="exact"/>
        <w:rPr>
          <w:sz w:val="23"/>
          <w:szCs w:val="23"/>
          <w:lang w:val="en-GB"/>
        </w:rPr>
      </w:pPr>
      <w:r w:rsidRPr="00290685">
        <w:rPr>
          <w:spacing w:val="-1"/>
          <w:sz w:val="23"/>
          <w:lang w:val="en-GB"/>
        </w:rPr>
        <w:t xml:space="preserve">dry cough (not caused by </w:t>
      </w:r>
      <w:r>
        <w:rPr>
          <w:spacing w:val="-1"/>
          <w:sz w:val="23"/>
          <w:lang w:val="en-GB"/>
        </w:rPr>
        <w:t xml:space="preserve">a </w:t>
      </w:r>
      <w:r w:rsidRPr="00290685">
        <w:rPr>
          <w:spacing w:val="-1"/>
          <w:sz w:val="23"/>
          <w:lang w:val="en-GB"/>
        </w:rPr>
        <w:t>chronic illness, such as asthma</w:t>
      </w:r>
      <w:r w:rsidRPr="00DE5D34">
        <w:rPr>
          <w:spacing w:val="-1"/>
          <w:sz w:val="23"/>
          <w:lang w:val="en-GB"/>
        </w:rPr>
        <w:t>),</w:t>
      </w:r>
    </w:p>
    <w:p w:rsidR="008C305B" w:rsidRPr="00DE5D34" w:rsidRDefault="008C305B" w:rsidP="00891A12">
      <w:pPr>
        <w:spacing w:before="11"/>
        <w:rPr>
          <w:lang w:val="en-GB"/>
        </w:rPr>
      </w:pPr>
    </w:p>
    <w:p w:rsidR="008C305B" w:rsidRPr="00DE5D34" w:rsidRDefault="008C305B" w:rsidP="00891A12">
      <w:pPr>
        <w:widowControl w:val="0"/>
        <w:numPr>
          <w:ilvl w:val="1"/>
          <w:numId w:val="9"/>
        </w:numPr>
        <w:tabs>
          <w:tab w:val="left" w:pos="1559"/>
        </w:tabs>
        <w:spacing w:line="264" w:lineRule="exact"/>
        <w:rPr>
          <w:sz w:val="23"/>
          <w:szCs w:val="23"/>
          <w:lang w:val="en-GB"/>
        </w:rPr>
      </w:pPr>
      <w:proofErr w:type="gramStart"/>
      <w:r>
        <w:rPr>
          <w:spacing w:val="-1"/>
          <w:sz w:val="23"/>
          <w:lang w:val="en-GB"/>
        </w:rPr>
        <w:t>d</w:t>
      </w:r>
      <w:r w:rsidRPr="00D30BA4">
        <w:rPr>
          <w:spacing w:val="-1"/>
          <w:sz w:val="23"/>
          <w:lang w:val="en-GB"/>
        </w:rPr>
        <w:t>isturbance</w:t>
      </w:r>
      <w:proofErr w:type="gramEnd"/>
      <w:r w:rsidRPr="00D30BA4">
        <w:rPr>
          <w:spacing w:val="-1"/>
          <w:sz w:val="23"/>
          <w:lang w:val="en-GB"/>
        </w:rPr>
        <w:t xml:space="preserve"> of the sense of taste or smell (not as an accompanying symptom of a cold</w:t>
      </w:r>
      <w:r w:rsidRPr="00DE5D34">
        <w:rPr>
          <w:spacing w:val="-1"/>
          <w:sz w:val="23"/>
          <w:lang w:val="en-GB"/>
        </w:rPr>
        <w:t>).</w:t>
      </w:r>
    </w:p>
    <w:p w:rsidR="008C305B" w:rsidRPr="00DE5D34" w:rsidRDefault="008C305B" w:rsidP="00891A12">
      <w:pPr>
        <w:spacing w:before="9"/>
        <w:rPr>
          <w:lang w:val="en-GB"/>
        </w:rPr>
      </w:pPr>
    </w:p>
    <w:p w:rsidR="008C305B" w:rsidRPr="00DE5D34" w:rsidRDefault="008C305B" w:rsidP="00891A12">
      <w:pPr>
        <w:ind w:left="1534"/>
        <w:rPr>
          <w:sz w:val="23"/>
          <w:szCs w:val="23"/>
          <w:lang w:val="en-GB"/>
        </w:rPr>
      </w:pPr>
      <w:r w:rsidRPr="00DE5D34">
        <w:rPr>
          <w:spacing w:val="-1"/>
          <w:sz w:val="23"/>
          <w:lang w:val="en-GB"/>
        </w:rPr>
        <w:t>(</w:t>
      </w:r>
      <w:r w:rsidRPr="00D30BA4">
        <w:rPr>
          <w:spacing w:val="-1"/>
          <w:sz w:val="23"/>
          <w:lang w:val="en-GB"/>
        </w:rPr>
        <w:t>Handouts from the state health department for dealing with symptoms of illness and colds</w:t>
      </w:r>
      <w:r w:rsidRPr="00DE5D34">
        <w:rPr>
          <w:spacing w:val="-1"/>
          <w:sz w:val="23"/>
          <w:lang w:val="en-GB"/>
        </w:rPr>
        <w:t>)</w:t>
      </w:r>
    </w:p>
    <w:p w:rsidR="008C305B" w:rsidRPr="002712D7" w:rsidRDefault="008C305B" w:rsidP="00AE20FE">
      <w:pPr>
        <w:pStyle w:val="Default"/>
        <w:ind w:left="1416"/>
        <w:rPr>
          <w:sz w:val="23"/>
          <w:szCs w:val="23"/>
        </w:rPr>
      </w:pPr>
    </w:p>
    <w:p w:rsidR="008C305B" w:rsidRDefault="008C305B" w:rsidP="00654E2B">
      <w:pPr>
        <w:pStyle w:val="Default"/>
        <w:rPr>
          <w:sz w:val="23"/>
          <w:szCs w:val="23"/>
        </w:rPr>
      </w:pPr>
    </w:p>
    <w:p w:rsidR="008C305B" w:rsidRDefault="008C305B" w:rsidP="001A3120">
      <w:pPr>
        <w:pStyle w:val="Default"/>
        <w:rPr>
          <w:sz w:val="23"/>
          <w:szCs w:val="23"/>
        </w:rPr>
      </w:pPr>
    </w:p>
    <w:p w:rsidR="008C305B" w:rsidRPr="00891A12" w:rsidRDefault="008C305B" w:rsidP="001A3120">
      <w:pPr>
        <w:pStyle w:val="Default"/>
        <w:rPr>
          <w:b/>
          <w:color w:val="0070C0"/>
          <w:sz w:val="23"/>
          <w:szCs w:val="23"/>
        </w:rPr>
      </w:pPr>
      <w:proofErr w:type="spellStart"/>
      <w:r w:rsidRPr="00891A12">
        <w:rPr>
          <w:b/>
          <w:color w:val="0070C0"/>
          <w:sz w:val="23"/>
          <w:szCs w:val="23"/>
        </w:rPr>
        <w:t>Exclusion</w:t>
      </w:r>
      <w:proofErr w:type="spellEnd"/>
      <w:r w:rsidRPr="00891A12">
        <w:rPr>
          <w:b/>
          <w:color w:val="0070C0"/>
          <w:sz w:val="23"/>
          <w:szCs w:val="23"/>
        </w:rPr>
        <w:t xml:space="preserve"> </w:t>
      </w:r>
      <w:proofErr w:type="spellStart"/>
      <w:r w:rsidRPr="00891A12">
        <w:rPr>
          <w:b/>
          <w:color w:val="0070C0"/>
          <w:sz w:val="23"/>
          <w:szCs w:val="23"/>
        </w:rPr>
        <w:t>from</w:t>
      </w:r>
      <w:proofErr w:type="spellEnd"/>
      <w:r w:rsidRPr="00891A12">
        <w:rPr>
          <w:b/>
          <w:color w:val="0070C0"/>
          <w:sz w:val="23"/>
          <w:szCs w:val="23"/>
        </w:rPr>
        <w:t xml:space="preserve"> </w:t>
      </w:r>
      <w:proofErr w:type="spellStart"/>
      <w:r w:rsidRPr="00891A12">
        <w:rPr>
          <w:b/>
          <w:color w:val="0070C0"/>
          <w:sz w:val="23"/>
          <w:szCs w:val="23"/>
        </w:rPr>
        <w:t>participation</w:t>
      </w:r>
      <w:proofErr w:type="spellEnd"/>
      <w:r w:rsidRPr="00891A12">
        <w:rPr>
          <w:b/>
          <w:color w:val="0070C0"/>
          <w:sz w:val="23"/>
          <w:szCs w:val="23"/>
        </w:rPr>
        <w:t xml:space="preserve"> in </w:t>
      </w:r>
      <w:proofErr w:type="spellStart"/>
      <w:r w:rsidRPr="00891A12">
        <w:rPr>
          <w:b/>
          <w:color w:val="0070C0"/>
          <w:sz w:val="23"/>
          <w:szCs w:val="23"/>
        </w:rPr>
        <w:t>the</w:t>
      </w:r>
      <w:proofErr w:type="spellEnd"/>
      <w:r w:rsidRPr="00891A12">
        <w:rPr>
          <w:b/>
          <w:color w:val="0070C0"/>
          <w:sz w:val="23"/>
          <w:szCs w:val="23"/>
        </w:rPr>
        <w:t xml:space="preserve"> </w:t>
      </w:r>
      <w:proofErr w:type="spellStart"/>
      <w:r w:rsidRPr="00891A12">
        <w:rPr>
          <w:b/>
          <w:color w:val="0070C0"/>
          <w:sz w:val="23"/>
          <w:szCs w:val="23"/>
        </w:rPr>
        <w:t>operation</w:t>
      </w:r>
      <w:proofErr w:type="spellEnd"/>
      <w:r w:rsidRPr="00891A12">
        <w:rPr>
          <w:b/>
          <w:color w:val="0070C0"/>
          <w:sz w:val="23"/>
          <w:szCs w:val="23"/>
        </w:rPr>
        <w:t xml:space="preserve"> </w:t>
      </w:r>
      <w:proofErr w:type="spellStart"/>
      <w:r w:rsidRPr="00891A12">
        <w:rPr>
          <w:b/>
          <w:color w:val="0070C0"/>
          <w:sz w:val="23"/>
          <w:szCs w:val="23"/>
        </w:rPr>
        <w:t>of</w:t>
      </w:r>
      <w:proofErr w:type="spellEnd"/>
      <w:r w:rsidRPr="00891A12">
        <w:rPr>
          <w:b/>
          <w:color w:val="0070C0"/>
          <w:sz w:val="23"/>
          <w:szCs w:val="23"/>
        </w:rPr>
        <w:t xml:space="preserve"> </w:t>
      </w:r>
      <w:proofErr w:type="spellStart"/>
      <w:r w:rsidRPr="00891A12">
        <w:rPr>
          <w:b/>
          <w:color w:val="0070C0"/>
          <w:sz w:val="23"/>
          <w:szCs w:val="23"/>
        </w:rPr>
        <w:t>the</w:t>
      </w:r>
      <w:proofErr w:type="spellEnd"/>
      <w:r w:rsidRPr="00891A12">
        <w:rPr>
          <w:b/>
          <w:color w:val="0070C0"/>
          <w:sz w:val="23"/>
          <w:szCs w:val="23"/>
        </w:rPr>
        <w:t xml:space="preserve"> </w:t>
      </w:r>
      <w:proofErr w:type="spellStart"/>
      <w:r w:rsidRPr="00891A12">
        <w:rPr>
          <w:b/>
          <w:color w:val="0070C0"/>
          <w:sz w:val="23"/>
          <w:szCs w:val="23"/>
        </w:rPr>
        <w:t>day</w:t>
      </w:r>
      <w:proofErr w:type="spellEnd"/>
      <w:r>
        <w:rPr>
          <w:b/>
          <w:color w:val="0070C0"/>
          <w:sz w:val="23"/>
          <w:szCs w:val="23"/>
        </w:rPr>
        <w:t>-</w:t>
      </w:r>
      <w:r w:rsidRPr="00891A12">
        <w:rPr>
          <w:b/>
          <w:color w:val="0070C0"/>
          <w:sz w:val="23"/>
          <w:szCs w:val="23"/>
        </w:rPr>
        <w:t xml:space="preserve">care </w:t>
      </w:r>
      <w:proofErr w:type="spellStart"/>
      <w:r>
        <w:rPr>
          <w:b/>
          <w:color w:val="0070C0"/>
          <w:sz w:val="23"/>
          <w:szCs w:val="23"/>
        </w:rPr>
        <w:t>centre</w:t>
      </w:r>
      <w:proofErr w:type="spellEnd"/>
      <w:r w:rsidRPr="00891A12">
        <w:rPr>
          <w:b/>
          <w:color w:val="0070C0"/>
          <w:sz w:val="23"/>
          <w:szCs w:val="23"/>
        </w:rPr>
        <w:t xml:space="preserve"> due </w:t>
      </w:r>
      <w:proofErr w:type="spellStart"/>
      <w:r w:rsidRPr="00891A12">
        <w:rPr>
          <w:b/>
          <w:color w:val="0070C0"/>
          <w:sz w:val="23"/>
          <w:szCs w:val="23"/>
        </w:rPr>
        <w:t>to</w:t>
      </w:r>
      <w:proofErr w:type="spellEnd"/>
      <w:r w:rsidRPr="00891A12">
        <w:rPr>
          <w:b/>
          <w:color w:val="0070C0"/>
          <w:sz w:val="23"/>
          <w:szCs w:val="23"/>
        </w:rPr>
        <w:t xml:space="preserve"> </w:t>
      </w:r>
      <w:proofErr w:type="spellStart"/>
      <w:r w:rsidRPr="00891A12">
        <w:rPr>
          <w:b/>
          <w:color w:val="0070C0"/>
          <w:sz w:val="23"/>
          <w:szCs w:val="23"/>
        </w:rPr>
        <w:t>return</w:t>
      </w:r>
      <w:proofErr w:type="spellEnd"/>
      <w:r w:rsidRPr="00891A12">
        <w:rPr>
          <w:b/>
          <w:color w:val="0070C0"/>
          <w:sz w:val="23"/>
          <w:szCs w:val="23"/>
        </w:rPr>
        <w:t xml:space="preserve"> </w:t>
      </w:r>
      <w:proofErr w:type="spellStart"/>
      <w:r w:rsidRPr="00891A12">
        <w:rPr>
          <w:b/>
          <w:color w:val="0070C0"/>
          <w:sz w:val="23"/>
          <w:szCs w:val="23"/>
        </w:rPr>
        <w:t>from</w:t>
      </w:r>
      <w:proofErr w:type="spellEnd"/>
      <w:r w:rsidRPr="00891A12">
        <w:rPr>
          <w:b/>
          <w:color w:val="0070C0"/>
          <w:sz w:val="23"/>
          <w:szCs w:val="23"/>
        </w:rPr>
        <w:t xml:space="preserve"> a </w:t>
      </w:r>
      <w:r>
        <w:rPr>
          <w:b/>
          <w:color w:val="0070C0"/>
          <w:sz w:val="23"/>
          <w:szCs w:val="23"/>
        </w:rPr>
        <w:t>„</w:t>
      </w:r>
      <w:proofErr w:type="spellStart"/>
      <w:r w:rsidRPr="00891A12">
        <w:rPr>
          <w:b/>
          <w:color w:val="0070C0"/>
          <w:sz w:val="23"/>
          <w:szCs w:val="23"/>
        </w:rPr>
        <w:t>risk</w:t>
      </w:r>
      <w:proofErr w:type="spellEnd"/>
      <w:r w:rsidRPr="00891A12">
        <w:rPr>
          <w:b/>
          <w:color w:val="0070C0"/>
          <w:sz w:val="23"/>
          <w:szCs w:val="23"/>
        </w:rPr>
        <w:t xml:space="preserve"> </w:t>
      </w:r>
      <w:proofErr w:type="spellStart"/>
      <w:r w:rsidRPr="00891A12">
        <w:rPr>
          <w:b/>
          <w:color w:val="0070C0"/>
          <w:sz w:val="23"/>
          <w:szCs w:val="23"/>
        </w:rPr>
        <w:t>area</w:t>
      </w:r>
      <w:proofErr w:type="spellEnd"/>
      <w:r>
        <w:rPr>
          <w:b/>
          <w:color w:val="0070C0"/>
          <w:sz w:val="23"/>
          <w:szCs w:val="23"/>
        </w:rPr>
        <w:t>“</w:t>
      </w:r>
    </w:p>
    <w:p w:rsidR="008C305B" w:rsidRPr="00A56855" w:rsidRDefault="008C305B" w:rsidP="001A3120">
      <w:pPr>
        <w:pStyle w:val="Default"/>
        <w:rPr>
          <w:b/>
          <w:sz w:val="23"/>
          <w:szCs w:val="23"/>
        </w:rPr>
      </w:pPr>
    </w:p>
    <w:p w:rsidR="008C305B" w:rsidRPr="00537F8A" w:rsidRDefault="008C305B" w:rsidP="00537F8A">
      <w:pPr>
        <w:rPr>
          <w:color w:val="000000"/>
          <w:sz w:val="23"/>
          <w:szCs w:val="23"/>
        </w:rPr>
      </w:pPr>
      <w:proofErr w:type="spellStart"/>
      <w:r w:rsidRPr="000E01FC">
        <w:rPr>
          <w:spacing w:val="-1"/>
          <w:sz w:val="23"/>
        </w:rPr>
        <w:t>When</w:t>
      </w:r>
      <w:proofErr w:type="spellEnd"/>
      <w:r w:rsidRPr="000E01FC">
        <w:rPr>
          <w:spacing w:val="-1"/>
          <w:sz w:val="23"/>
        </w:rPr>
        <w:t xml:space="preserve"> </w:t>
      </w:r>
      <w:proofErr w:type="spellStart"/>
      <w:r w:rsidRPr="000E01FC">
        <w:rPr>
          <w:b/>
          <w:spacing w:val="-1"/>
          <w:sz w:val="23"/>
        </w:rPr>
        <w:t>returning</w:t>
      </w:r>
      <w:proofErr w:type="spellEnd"/>
      <w:r w:rsidRPr="000E01FC">
        <w:rPr>
          <w:spacing w:val="-1"/>
          <w:sz w:val="23"/>
        </w:rPr>
        <w:t xml:space="preserve"> </w:t>
      </w:r>
      <w:proofErr w:type="spellStart"/>
      <w:r w:rsidRPr="000E01FC">
        <w:rPr>
          <w:spacing w:val="-1"/>
          <w:sz w:val="23"/>
        </w:rPr>
        <w:t>from</w:t>
      </w:r>
      <w:proofErr w:type="spellEnd"/>
      <w:r w:rsidRPr="000E01FC">
        <w:rPr>
          <w:spacing w:val="-1"/>
          <w:sz w:val="23"/>
        </w:rPr>
        <w:t xml:space="preserve"> </w:t>
      </w:r>
      <w:proofErr w:type="spellStart"/>
      <w:r w:rsidRPr="000E01FC">
        <w:rPr>
          <w:spacing w:val="-1"/>
          <w:sz w:val="23"/>
        </w:rPr>
        <w:t>another</w:t>
      </w:r>
      <w:proofErr w:type="spellEnd"/>
      <w:r w:rsidRPr="000E01FC">
        <w:rPr>
          <w:spacing w:val="-1"/>
          <w:sz w:val="23"/>
        </w:rPr>
        <w:t xml:space="preserve"> </w:t>
      </w:r>
      <w:proofErr w:type="spellStart"/>
      <w:r w:rsidRPr="000E01FC">
        <w:rPr>
          <w:spacing w:val="-1"/>
          <w:sz w:val="23"/>
        </w:rPr>
        <w:t>country</w:t>
      </w:r>
      <w:proofErr w:type="spellEnd"/>
      <w:r w:rsidRPr="000E01FC">
        <w:rPr>
          <w:spacing w:val="-1"/>
          <w:sz w:val="23"/>
        </w:rPr>
        <w:t>, e</w:t>
      </w:r>
      <w:r>
        <w:rPr>
          <w:spacing w:val="-1"/>
          <w:sz w:val="23"/>
        </w:rPr>
        <w:t xml:space="preserve">.g. after a </w:t>
      </w:r>
      <w:proofErr w:type="spellStart"/>
      <w:r>
        <w:rPr>
          <w:spacing w:val="-1"/>
          <w:sz w:val="23"/>
        </w:rPr>
        <w:t>vacation</w:t>
      </w:r>
      <w:proofErr w:type="spellEnd"/>
      <w:r>
        <w:rPr>
          <w:spacing w:val="-1"/>
          <w:sz w:val="23"/>
        </w:rPr>
        <w:t xml:space="preserve"> </w:t>
      </w:r>
      <w:proofErr w:type="spellStart"/>
      <w:r>
        <w:rPr>
          <w:spacing w:val="-1"/>
          <w:sz w:val="23"/>
        </w:rPr>
        <w:t>trip</w:t>
      </w:r>
      <w:proofErr w:type="spellEnd"/>
      <w:r>
        <w:rPr>
          <w:spacing w:val="-1"/>
          <w:sz w:val="23"/>
        </w:rPr>
        <w:t xml:space="preserve">, </w:t>
      </w:r>
      <w:proofErr w:type="spellStart"/>
      <w:r>
        <w:rPr>
          <w:spacing w:val="-1"/>
          <w:sz w:val="23"/>
        </w:rPr>
        <w:t>the</w:t>
      </w:r>
      <w:proofErr w:type="spellEnd"/>
      <w:r>
        <w:rPr>
          <w:spacing w:val="-1"/>
          <w:sz w:val="23"/>
        </w:rPr>
        <w:t xml:space="preserve"> “</w:t>
      </w:r>
      <w:r w:rsidRPr="000E01FC">
        <w:rPr>
          <w:spacing w:val="-1"/>
          <w:sz w:val="23"/>
        </w:rPr>
        <w:t xml:space="preserve">Corona </w:t>
      </w:r>
      <w:proofErr w:type="spellStart"/>
      <w:r w:rsidRPr="000E01FC">
        <w:rPr>
          <w:spacing w:val="-1"/>
          <w:sz w:val="23"/>
        </w:rPr>
        <w:t>Ordinance</w:t>
      </w:r>
      <w:proofErr w:type="spellEnd"/>
      <w:r w:rsidRPr="000E01FC">
        <w:rPr>
          <w:spacing w:val="-1"/>
          <w:sz w:val="23"/>
        </w:rPr>
        <w:t xml:space="preserve"> on Entry </w:t>
      </w:r>
      <w:proofErr w:type="spellStart"/>
      <w:r w:rsidRPr="000E01FC">
        <w:rPr>
          <w:spacing w:val="-1"/>
          <w:sz w:val="23"/>
        </w:rPr>
        <w:t>Quarantine</w:t>
      </w:r>
      <w:proofErr w:type="spellEnd"/>
      <w:r>
        <w:rPr>
          <w:spacing w:val="-1"/>
          <w:sz w:val="23"/>
        </w:rPr>
        <w:t>”</w:t>
      </w:r>
      <w:r w:rsidRPr="000E01FC">
        <w:rPr>
          <w:spacing w:val="-1"/>
          <w:sz w:val="23"/>
        </w:rPr>
        <w:t xml:space="preserve"> </w:t>
      </w:r>
      <w:proofErr w:type="spellStart"/>
      <w:r w:rsidRPr="000E01FC">
        <w:rPr>
          <w:spacing w:val="-1"/>
          <w:sz w:val="23"/>
        </w:rPr>
        <w:t>may</w:t>
      </w:r>
      <w:proofErr w:type="spellEnd"/>
      <w:r w:rsidRPr="000E01FC">
        <w:rPr>
          <w:spacing w:val="-1"/>
          <w:sz w:val="23"/>
        </w:rPr>
        <w:t xml:space="preserve"> also </w:t>
      </w:r>
      <w:proofErr w:type="spellStart"/>
      <w:r w:rsidRPr="000E01FC">
        <w:rPr>
          <w:spacing w:val="-1"/>
          <w:sz w:val="23"/>
        </w:rPr>
        <w:t>exclude</w:t>
      </w:r>
      <w:proofErr w:type="spellEnd"/>
      <w:r w:rsidRPr="000E01FC">
        <w:rPr>
          <w:spacing w:val="-1"/>
          <w:sz w:val="23"/>
        </w:rPr>
        <w:t xml:space="preserve"> </w:t>
      </w:r>
      <w:proofErr w:type="spellStart"/>
      <w:r w:rsidRPr="000E01FC">
        <w:rPr>
          <w:spacing w:val="-1"/>
          <w:sz w:val="23"/>
        </w:rPr>
        <w:t>participation</w:t>
      </w:r>
      <w:proofErr w:type="spellEnd"/>
      <w:r w:rsidRPr="000E01FC">
        <w:rPr>
          <w:spacing w:val="-1"/>
          <w:sz w:val="23"/>
        </w:rPr>
        <w:t xml:space="preserve"> in </w:t>
      </w:r>
      <w:proofErr w:type="spellStart"/>
      <w:r w:rsidRPr="000E01FC">
        <w:rPr>
          <w:spacing w:val="-1"/>
          <w:sz w:val="23"/>
        </w:rPr>
        <w:t>the</w:t>
      </w:r>
      <w:proofErr w:type="spellEnd"/>
      <w:r w:rsidRPr="000E01FC">
        <w:rPr>
          <w:spacing w:val="-1"/>
          <w:sz w:val="23"/>
        </w:rPr>
        <w:t xml:space="preserve"> </w:t>
      </w:r>
      <w:proofErr w:type="spellStart"/>
      <w:r w:rsidRPr="000E01FC">
        <w:rPr>
          <w:spacing w:val="-1"/>
          <w:sz w:val="23"/>
        </w:rPr>
        <w:t>operation</w:t>
      </w:r>
      <w:proofErr w:type="spellEnd"/>
      <w:r w:rsidRPr="000E01FC">
        <w:rPr>
          <w:spacing w:val="-1"/>
          <w:sz w:val="23"/>
        </w:rPr>
        <w:t xml:space="preserve"> </w:t>
      </w:r>
      <w:proofErr w:type="spellStart"/>
      <w:r w:rsidRPr="000E01FC">
        <w:rPr>
          <w:spacing w:val="-1"/>
          <w:sz w:val="23"/>
        </w:rPr>
        <w:t>of</w:t>
      </w:r>
      <w:proofErr w:type="spellEnd"/>
      <w:r w:rsidRPr="000E01FC">
        <w:rPr>
          <w:spacing w:val="-1"/>
          <w:sz w:val="23"/>
        </w:rPr>
        <w:t xml:space="preserve"> </w:t>
      </w:r>
      <w:proofErr w:type="spellStart"/>
      <w:r w:rsidRPr="000E01FC">
        <w:rPr>
          <w:spacing w:val="-1"/>
          <w:sz w:val="23"/>
        </w:rPr>
        <w:t>the</w:t>
      </w:r>
      <w:proofErr w:type="spellEnd"/>
      <w:r w:rsidRPr="000E01FC">
        <w:rPr>
          <w:spacing w:val="-1"/>
          <w:sz w:val="23"/>
        </w:rPr>
        <w:t xml:space="preserve"> </w:t>
      </w:r>
      <w:proofErr w:type="spellStart"/>
      <w:r w:rsidRPr="000E01FC">
        <w:rPr>
          <w:spacing w:val="-1"/>
          <w:sz w:val="23"/>
        </w:rPr>
        <w:t>day</w:t>
      </w:r>
      <w:proofErr w:type="spellEnd"/>
      <w:r>
        <w:rPr>
          <w:spacing w:val="-1"/>
          <w:sz w:val="23"/>
        </w:rPr>
        <w:t>-</w:t>
      </w:r>
      <w:r w:rsidRPr="000E01FC">
        <w:rPr>
          <w:spacing w:val="-1"/>
          <w:sz w:val="23"/>
        </w:rPr>
        <w:t xml:space="preserve">care </w:t>
      </w:r>
      <w:proofErr w:type="spellStart"/>
      <w:r>
        <w:rPr>
          <w:spacing w:val="-1"/>
          <w:sz w:val="23"/>
        </w:rPr>
        <w:t>centre</w:t>
      </w:r>
      <w:proofErr w:type="spellEnd"/>
      <w:r>
        <w:rPr>
          <w:sz w:val="23"/>
          <w:szCs w:val="23"/>
        </w:rPr>
        <w:t xml:space="preserve">. </w:t>
      </w:r>
      <w:r w:rsidRPr="00D30BA4">
        <w:rPr>
          <w:spacing w:val="-1"/>
          <w:sz w:val="23"/>
          <w:szCs w:val="23"/>
          <w:lang w:val="en-GB"/>
        </w:rPr>
        <w:t>This is the case if the other countr</w:t>
      </w:r>
      <w:r>
        <w:rPr>
          <w:spacing w:val="-1"/>
          <w:sz w:val="23"/>
          <w:szCs w:val="23"/>
          <w:lang w:val="en-GB"/>
        </w:rPr>
        <w:t xml:space="preserve">y </w:t>
      </w:r>
      <w:proofErr w:type="gramStart"/>
      <w:r>
        <w:rPr>
          <w:spacing w:val="-1"/>
          <w:sz w:val="23"/>
          <w:szCs w:val="23"/>
          <w:lang w:val="en-GB"/>
        </w:rPr>
        <w:t>is designated</w:t>
      </w:r>
      <w:proofErr w:type="gramEnd"/>
      <w:r>
        <w:rPr>
          <w:spacing w:val="-1"/>
          <w:sz w:val="23"/>
          <w:szCs w:val="23"/>
          <w:lang w:val="en-GB"/>
        </w:rPr>
        <w:t xml:space="preserve"> as a so-called “</w:t>
      </w:r>
      <w:r w:rsidRPr="00D30BA4">
        <w:rPr>
          <w:spacing w:val="-1"/>
          <w:sz w:val="23"/>
          <w:szCs w:val="23"/>
          <w:lang w:val="en-GB"/>
        </w:rPr>
        <w:t>risk area</w:t>
      </w:r>
      <w:r>
        <w:rPr>
          <w:spacing w:val="-1"/>
          <w:sz w:val="23"/>
          <w:szCs w:val="23"/>
          <w:lang w:val="en-GB"/>
        </w:rPr>
        <w:t>”</w:t>
      </w:r>
      <w:r w:rsidRPr="00DE5D34">
        <w:rPr>
          <w:spacing w:val="-1"/>
          <w:sz w:val="23"/>
          <w:szCs w:val="23"/>
          <w:lang w:val="en-GB"/>
        </w:rPr>
        <w:t>.</w:t>
      </w:r>
      <w:r w:rsidRPr="00DE5D34">
        <w:rPr>
          <w:spacing w:val="6"/>
          <w:sz w:val="23"/>
          <w:szCs w:val="23"/>
          <w:lang w:val="en-GB"/>
        </w:rPr>
        <w:t xml:space="preserve"> </w:t>
      </w:r>
      <w:r w:rsidRPr="00D30BA4">
        <w:rPr>
          <w:spacing w:val="-1"/>
          <w:sz w:val="23"/>
          <w:szCs w:val="23"/>
          <w:lang w:val="en-GB"/>
        </w:rPr>
        <w:t xml:space="preserve">The </w:t>
      </w:r>
      <w:proofErr w:type="gramStart"/>
      <w:r w:rsidRPr="00D30BA4">
        <w:rPr>
          <w:spacing w:val="-1"/>
          <w:sz w:val="23"/>
          <w:szCs w:val="23"/>
          <w:lang w:val="en-GB"/>
        </w:rPr>
        <w:t>classification as a risk area is made by the Federal Ministry of Health, the Foreign Office and the Federal Ministry of the Interior</w:t>
      </w:r>
      <w:proofErr w:type="gramEnd"/>
      <w:r w:rsidRPr="00D30BA4">
        <w:rPr>
          <w:spacing w:val="-1"/>
          <w:sz w:val="23"/>
          <w:szCs w:val="23"/>
          <w:lang w:val="en-GB"/>
        </w:rPr>
        <w:t>, for Construction and Homeland</w:t>
      </w:r>
      <w:r w:rsidRPr="00DE5D34">
        <w:rPr>
          <w:spacing w:val="-1"/>
          <w:sz w:val="23"/>
          <w:szCs w:val="23"/>
          <w:lang w:val="en-GB"/>
        </w:rPr>
        <w:t>.</w:t>
      </w:r>
      <w:r w:rsidRPr="00DE5D34">
        <w:rPr>
          <w:spacing w:val="1"/>
          <w:sz w:val="23"/>
          <w:szCs w:val="23"/>
          <w:lang w:val="en-GB"/>
        </w:rPr>
        <w:t xml:space="preserve"> </w:t>
      </w:r>
      <w:proofErr w:type="gramStart"/>
      <w:r w:rsidRPr="00D30BA4">
        <w:rPr>
          <w:spacing w:val="-1"/>
          <w:sz w:val="23"/>
          <w:szCs w:val="23"/>
          <w:lang w:val="en-GB"/>
        </w:rPr>
        <w:t>It is published by the Robert Koch Institute on its website</w:t>
      </w:r>
      <w:r w:rsidRPr="00DE5D34">
        <w:rPr>
          <w:spacing w:val="-1"/>
          <w:sz w:val="23"/>
          <w:szCs w:val="23"/>
          <w:lang w:val="en-GB"/>
        </w:rPr>
        <w:t xml:space="preserve"> </w:t>
      </w:r>
      <w:hyperlink r:id="rId7">
        <w:r w:rsidRPr="00DE5D34">
          <w:rPr>
            <w:sz w:val="23"/>
            <w:szCs w:val="23"/>
            <w:lang w:val="en-GB"/>
          </w:rPr>
          <w:t>(https://www.rki.de/DE/Content/In</w:t>
        </w:r>
      </w:hyperlink>
      <w:r w:rsidRPr="00DE5D34">
        <w:rPr>
          <w:spacing w:val="-1"/>
          <w:sz w:val="23"/>
          <w:szCs w:val="23"/>
          <w:lang w:val="en-GB"/>
        </w:rPr>
        <w:t>fAZ/N/Neuartiges_Cor</w:t>
      </w:r>
      <w:r>
        <w:rPr>
          <w:spacing w:val="-1"/>
          <w:sz w:val="23"/>
          <w:szCs w:val="23"/>
          <w:lang w:val="en-GB"/>
        </w:rPr>
        <w:t>onavirus/Risikogebiete_neu.html)</w:t>
      </w:r>
      <w:proofErr w:type="gramEnd"/>
      <w:r w:rsidRPr="00DE5D34">
        <w:rPr>
          <w:spacing w:val="-1"/>
          <w:sz w:val="23"/>
          <w:szCs w:val="23"/>
          <w:lang w:val="en-GB"/>
        </w:rPr>
        <w:t>.</w:t>
      </w:r>
    </w:p>
    <w:p w:rsidR="008C305B" w:rsidRDefault="008C305B" w:rsidP="00537F8A">
      <w:pPr>
        <w:pStyle w:val="Default"/>
        <w:rPr>
          <w:sz w:val="23"/>
          <w:szCs w:val="23"/>
        </w:rPr>
      </w:pPr>
    </w:p>
    <w:p w:rsidR="008C305B" w:rsidRPr="00DE5D34" w:rsidRDefault="008C305B" w:rsidP="000865D9">
      <w:pPr>
        <w:ind w:right="347"/>
        <w:rPr>
          <w:sz w:val="23"/>
          <w:szCs w:val="23"/>
          <w:lang w:val="en-GB"/>
        </w:rPr>
      </w:pPr>
      <w:r w:rsidRPr="00D30BA4">
        <w:rPr>
          <w:sz w:val="23"/>
          <w:lang w:val="en-GB"/>
        </w:rPr>
        <w:t xml:space="preserve">If such reasons for exclusion </w:t>
      </w:r>
      <w:proofErr w:type="gramStart"/>
      <w:r>
        <w:rPr>
          <w:b/>
          <w:color w:val="006FC0"/>
          <w:spacing w:val="-1"/>
          <w:sz w:val="23"/>
          <w:lang w:val="en-GB"/>
        </w:rPr>
        <w:t>are known</w:t>
      </w:r>
      <w:proofErr w:type="gramEnd"/>
      <w:r>
        <w:rPr>
          <w:b/>
          <w:color w:val="006FC0"/>
          <w:spacing w:val="-1"/>
          <w:sz w:val="23"/>
          <w:lang w:val="en-GB"/>
        </w:rPr>
        <w:t xml:space="preserve"> or become known to you</w:t>
      </w:r>
      <w:r w:rsidRPr="00D30BA4">
        <w:rPr>
          <w:sz w:val="23"/>
          <w:lang w:val="en-GB"/>
        </w:rPr>
        <w:t>, you are obliged</w:t>
      </w:r>
      <w:r w:rsidRPr="00DE5D34">
        <w:rPr>
          <w:spacing w:val="-1"/>
          <w:sz w:val="23"/>
          <w:lang w:val="en-GB"/>
        </w:rPr>
        <w:t>,</w:t>
      </w:r>
    </w:p>
    <w:p w:rsidR="008C305B" w:rsidRPr="00DE5D34" w:rsidRDefault="008C305B" w:rsidP="00D00E0C">
      <w:pPr>
        <w:spacing w:before="2"/>
        <w:rPr>
          <w:sz w:val="23"/>
          <w:szCs w:val="23"/>
          <w:lang w:val="en-GB"/>
        </w:rPr>
      </w:pPr>
    </w:p>
    <w:p w:rsidR="008C305B" w:rsidRPr="00417C0A" w:rsidRDefault="008C305B" w:rsidP="00D00E0C">
      <w:pPr>
        <w:widowControl w:val="0"/>
        <w:numPr>
          <w:ilvl w:val="0"/>
          <w:numId w:val="10"/>
        </w:numPr>
        <w:spacing w:line="266" w:lineRule="exact"/>
        <w:ind w:left="720" w:right="584"/>
        <w:rPr>
          <w:sz w:val="23"/>
          <w:szCs w:val="23"/>
          <w:lang w:val="en-GB"/>
        </w:rPr>
      </w:pPr>
      <w:r>
        <w:rPr>
          <w:b/>
          <w:color w:val="006FC0"/>
          <w:spacing w:val="-1"/>
          <w:sz w:val="23"/>
          <w:lang w:val="en-GB"/>
        </w:rPr>
        <w:t>to</w:t>
      </w:r>
      <w:r w:rsidRPr="00417C0A">
        <w:rPr>
          <w:b/>
          <w:color w:val="006FC0"/>
          <w:spacing w:val="-2"/>
          <w:sz w:val="23"/>
          <w:lang w:val="en-GB"/>
        </w:rPr>
        <w:t xml:space="preserve"> </w:t>
      </w:r>
      <w:r w:rsidRPr="00417C0A">
        <w:rPr>
          <w:b/>
          <w:color w:val="006FC0"/>
          <w:spacing w:val="-1"/>
          <w:sz w:val="23"/>
          <w:lang w:val="en-GB"/>
        </w:rPr>
        <w:t>inform</w:t>
      </w:r>
      <w:r>
        <w:rPr>
          <w:b/>
          <w:color w:val="006FC0"/>
          <w:spacing w:val="-1"/>
          <w:sz w:val="23"/>
          <w:lang w:val="en-GB"/>
        </w:rPr>
        <w:t xml:space="preserve"> </w:t>
      </w:r>
      <w:r w:rsidRPr="004D529F">
        <w:rPr>
          <w:spacing w:val="-1"/>
          <w:sz w:val="23"/>
          <w:lang w:val="en-GB"/>
        </w:rPr>
        <w:t xml:space="preserve">the institution </w:t>
      </w:r>
      <w:r>
        <w:rPr>
          <w:b/>
          <w:color w:val="006FC0"/>
          <w:spacing w:val="-1"/>
          <w:sz w:val="23"/>
          <w:lang w:val="en-GB"/>
        </w:rPr>
        <w:t>immediately</w:t>
      </w:r>
      <w:r w:rsidRPr="004D529F">
        <w:rPr>
          <w:spacing w:val="-1"/>
          <w:sz w:val="23"/>
          <w:lang w:val="en-GB"/>
        </w:rPr>
        <w:t xml:space="preserve"> that there is a reason for exclusion in terms of the Corona Regulation </w:t>
      </w:r>
      <w:r>
        <w:rPr>
          <w:spacing w:val="-1"/>
          <w:sz w:val="23"/>
          <w:lang w:val="en-GB"/>
        </w:rPr>
        <w:t>Day-Care Centre</w:t>
      </w:r>
      <w:r w:rsidRPr="00417C0A">
        <w:rPr>
          <w:spacing w:val="-1"/>
          <w:sz w:val="23"/>
          <w:lang w:val="en-GB"/>
        </w:rPr>
        <w:t>,</w:t>
      </w:r>
    </w:p>
    <w:p w:rsidR="008C305B" w:rsidRDefault="008C305B" w:rsidP="00D00E0C">
      <w:pPr>
        <w:pStyle w:val="Default"/>
        <w:ind w:left="360"/>
        <w:rPr>
          <w:sz w:val="23"/>
          <w:szCs w:val="23"/>
        </w:rPr>
      </w:pPr>
    </w:p>
    <w:p w:rsidR="008C305B" w:rsidRDefault="008C305B" w:rsidP="00654E2B">
      <w:pPr>
        <w:pStyle w:val="Default"/>
        <w:numPr>
          <w:ilvl w:val="0"/>
          <w:numId w:val="4"/>
        </w:numPr>
        <w:rPr>
          <w:sz w:val="23"/>
          <w:szCs w:val="23"/>
        </w:rPr>
      </w:pPr>
      <w:proofErr w:type="spellStart"/>
      <w:r w:rsidRPr="00D00E0C">
        <w:rPr>
          <w:sz w:val="23"/>
          <w:szCs w:val="23"/>
        </w:rPr>
        <w:t>to</w:t>
      </w:r>
      <w:proofErr w:type="spellEnd"/>
      <w:r w:rsidRPr="00D00E0C">
        <w:rPr>
          <w:sz w:val="23"/>
          <w:szCs w:val="23"/>
        </w:rPr>
        <w:t xml:space="preserve"> </w:t>
      </w:r>
      <w:proofErr w:type="spellStart"/>
      <w:r w:rsidRPr="00D00E0C">
        <w:rPr>
          <w:sz w:val="23"/>
          <w:szCs w:val="23"/>
        </w:rPr>
        <w:t>term</w:t>
      </w:r>
      <w:r>
        <w:rPr>
          <w:sz w:val="23"/>
          <w:szCs w:val="23"/>
        </w:rPr>
        <w:t>inate</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attendance</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day</w:t>
      </w:r>
      <w:proofErr w:type="spellEnd"/>
      <w:r>
        <w:rPr>
          <w:sz w:val="23"/>
          <w:szCs w:val="23"/>
        </w:rPr>
        <w:t>-</w:t>
      </w:r>
      <w:r w:rsidRPr="00D00E0C">
        <w:rPr>
          <w:sz w:val="23"/>
          <w:szCs w:val="23"/>
        </w:rPr>
        <w:t xml:space="preserve">care </w:t>
      </w:r>
      <w:proofErr w:type="spellStart"/>
      <w:r>
        <w:rPr>
          <w:sz w:val="23"/>
          <w:szCs w:val="23"/>
        </w:rPr>
        <w:t>centre</w:t>
      </w:r>
      <w:proofErr w:type="spellEnd"/>
      <w:r>
        <w:rPr>
          <w:sz w:val="23"/>
          <w:szCs w:val="23"/>
        </w:rPr>
        <w:t>,</w:t>
      </w:r>
    </w:p>
    <w:p w:rsidR="008C305B" w:rsidRDefault="008C305B" w:rsidP="00D00E0C">
      <w:pPr>
        <w:pStyle w:val="Default"/>
        <w:ind w:left="360"/>
        <w:rPr>
          <w:sz w:val="23"/>
          <w:szCs w:val="23"/>
        </w:rPr>
      </w:pPr>
    </w:p>
    <w:p w:rsidR="008C305B" w:rsidRDefault="008C305B" w:rsidP="00C873EB">
      <w:pPr>
        <w:pStyle w:val="Default"/>
        <w:numPr>
          <w:ilvl w:val="0"/>
          <w:numId w:val="4"/>
        </w:numPr>
        <w:rPr>
          <w:sz w:val="23"/>
          <w:szCs w:val="23"/>
        </w:rPr>
      </w:pPr>
      <w:proofErr w:type="spellStart"/>
      <w:r w:rsidRPr="00D00E0C">
        <w:rPr>
          <w:sz w:val="23"/>
          <w:szCs w:val="23"/>
        </w:rPr>
        <w:t>to</w:t>
      </w:r>
      <w:proofErr w:type="spellEnd"/>
      <w:r w:rsidRPr="00D00E0C">
        <w:rPr>
          <w:sz w:val="23"/>
          <w:szCs w:val="23"/>
        </w:rPr>
        <w:t xml:space="preserve"> </w:t>
      </w:r>
      <w:r>
        <w:rPr>
          <w:b/>
          <w:color w:val="006FC0"/>
          <w:spacing w:val="-1"/>
          <w:sz w:val="23"/>
          <w:lang w:val="en-GB"/>
        </w:rPr>
        <w:t>pick up</w:t>
      </w:r>
      <w:r w:rsidRPr="001709B4">
        <w:rPr>
          <w:spacing w:val="-1"/>
          <w:sz w:val="23"/>
          <w:lang w:val="en-GB"/>
        </w:rPr>
        <w:t xml:space="preserve"> </w:t>
      </w:r>
      <w:proofErr w:type="spellStart"/>
      <w:r w:rsidRPr="00D00E0C">
        <w:rPr>
          <w:sz w:val="23"/>
          <w:szCs w:val="23"/>
        </w:rPr>
        <w:t>your</w:t>
      </w:r>
      <w:proofErr w:type="spellEnd"/>
      <w:r w:rsidRPr="00D00E0C">
        <w:rPr>
          <w:sz w:val="23"/>
          <w:szCs w:val="23"/>
        </w:rPr>
        <w:t xml:space="preserve"> </w:t>
      </w:r>
      <w:proofErr w:type="spellStart"/>
      <w:r w:rsidRPr="00D00E0C">
        <w:rPr>
          <w:sz w:val="23"/>
          <w:szCs w:val="23"/>
        </w:rPr>
        <w:t>child</w:t>
      </w:r>
      <w:proofErr w:type="spellEnd"/>
      <w:r w:rsidRPr="00D00E0C">
        <w:rPr>
          <w:sz w:val="23"/>
          <w:szCs w:val="23"/>
        </w:rPr>
        <w:t xml:space="preserve"> </w:t>
      </w:r>
      <w:r>
        <w:rPr>
          <w:b/>
          <w:color w:val="006FC0"/>
          <w:spacing w:val="-1"/>
          <w:sz w:val="23"/>
          <w:lang w:val="en-GB"/>
        </w:rPr>
        <w:t>immediately from the facility</w:t>
      </w:r>
      <w:r w:rsidRPr="00D00E0C">
        <w:rPr>
          <w:sz w:val="23"/>
          <w:szCs w:val="23"/>
        </w:rPr>
        <w:t xml:space="preserve"> </w:t>
      </w:r>
      <w:proofErr w:type="spellStart"/>
      <w:r w:rsidRPr="00D00E0C">
        <w:rPr>
          <w:sz w:val="23"/>
          <w:szCs w:val="23"/>
        </w:rPr>
        <w:t>if</w:t>
      </w:r>
      <w:proofErr w:type="spellEnd"/>
      <w:r w:rsidRPr="00D00E0C">
        <w:rPr>
          <w:sz w:val="23"/>
          <w:szCs w:val="23"/>
        </w:rPr>
        <w:t xml:space="preserve"> </w:t>
      </w:r>
      <w:proofErr w:type="spellStart"/>
      <w:r w:rsidRPr="00D00E0C">
        <w:rPr>
          <w:sz w:val="23"/>
          <w:szCs w:val="23"/>
        </w:rPr>
        <w:t>the</w:t>
      </w:r>
      <w:proofErr w:type="spellEnd"/>
      <w:r w:rsidRPr="00D00E0C">
        <w:rPr>
          <w:sz w:val="23"/>
          <w:szCs w:val="23"/>
        </w:rPr>
        <w:t xml:space="preserve"> </w:t>
      </w:r>
      <w:proofErr w:type="spellStart"/>
      <w:r w:rsidRPr="00D00E0C">
        <w:rPr>
          <w:sz w:val="23"/>
          <w:szCs w:val="23"/>
        </w:rPr>
        <w:t>above-mentioned</w:t>
      </w:r>
      <w:proofErr w:type="spellEnd"/>
      <w:r w:rsidRPr="00D00E0C">
        <w:rPr>
          <w:sz w:val="23"/>
          <w:szCs w:val="23"/>
        </w:rPr>
        <w:t xml:space="preserve"> </w:t>
      </w:r>
      <w:proofErr w:type="spellStart"/>
      <w:r w:rsidRPr="00D00E0C">
        <w:rPr>
          <w:sz w:val="23"/>
          <w:szCs w:val="23"/>
        </w:rPr>
        <w:t>signs</w:t>
      </w:r>
      <w:proofErr w:type="spellEnd"/>
      <w:r w:rsidRPr="00D00E0C">
        <w:rPr>
          <w:sz w:val="23"/>
          <w:szCs w:val="23"/>
        </w:rPr>
        <w:t xml:space="preserve"> </w:t>
      </w:r>
      <w:proofErr w:type="spellStart"/>
      <w:r w:rsidRPr="00D00E0C">
        <w:rPr>
          <w:sz w:val="23"/>
          <w:szCs w:val="23"/>
        </w:rPr>
        <w:t>of</w:t>
      </w:r>
      <w:proofErr w:type="spellEnd"/>
      <w:r w:rsidRPr="00D00E0C">
        <w:rPr>
          <w:sz w:val="23"/>
          <w:szCs w:val="23"/>
        </w:rPr>
        <w:t xml:space="preserve"> </w:t>
      </w:r>
      <w:proofErr w:type="spellStart"/>
      <w:r w:rsidRPr="00D00E0C">
        <w:rPr>
          <w:sz w:val="23"/>
          <w:szCs w:val="23"/>
        </w:rPr>
        <w:t>illness</w:t>
      </w:r>
      <w:proofErr w:type="spellEnd"/>
      <w:r w:rsidRPr="00D00E0C">
        <w:rPr>
          <w:sz w:val="23"/>
          <w:szCs w:val="23"/>
        </w:rPr>
        <w:t xml:space="preserve"> </w:t>
      </w:r>
      <w:proofErr w:type="spellStart"/>
      <w:r w:rsidRPr="00D00E0C">
        <w:rPr>
          <w:sz w:val="23"/>
          <w:szCs w:val="23"/>
        </w:rPr>
        <w:t>occur</w:t>
      </w:r>
      <w:proofErr w:type="spellEnd"/>
      <w:r w:rsidRPr="00D00E0C">
        <w:rPr>
          <w:sz w:val="23"/>
          <w:szCs w:val="23"/>
        </w:rPr>
        <w:t xml:space="preserve"> </w:t>
      </w:r>
      <w:proofErr w:type="spellStart"/>
      <w:r w:rsidRPr="00D00E0C">
        <w:rPr>
          <w:sz w:val="23"/>
          <w:szCs w:val="23"/>
        </w:rPr>
        <w:t>during</w:t>
      </w:r>
      <w:proofErr w:type="spellEnd"/>
      <w:r w:rsidRPr="00D00E0C">
        <w:rPr>
          <w:sz w:val="23"/>
          <w:szCs w:val="23"/>
        </w:rPr>
        <w:t xml:space="preserve"> care</w:t>
      </w:r>
      <w:r>
        <w:rPr>
          <w:sz w:val="23"/>
          <w:szCs w:val="23"/>
        </w:rPr>
        <w:t xml:space="preserve"> –</w:t>
      </w:r>
      <w:r w:rsidRPr="00D00E0C">
        <w:rPr>
          <w:sz w:val="23"/>
          <w:szCs w:val="23"/>
        </w:rPr>
        <w:t xml:space="preserve"> </w:t>
      </w:r>
      <w:proofErr w:type="spellStart"/>
      <w:r w:rsidRPr="00D00E0C">
        <w:rPr>
          <w:sz w:val="23"/>
          <w:szCs w:val="23"/>
        </w:rPr>
        <w:t>if</w:t>
      </w:r>
      <w:proofErr w:type="spellEnd"/>
      <w:r w:rsidRPr="00D00E0C">
        <w:rPr>
          <w:sz w:val="23"/>
          <w:szCs w:val="23"/>
        </w:rPr>
        <w:t xml:space="preserve"> he </w:t>
      </w:r>
      <w:proofErr w:type="spellStart"/>
      <w:r w:rsidRPr="00D00E0C">
        <w:rPr>
          <w:sz w:val="23"/>
          <w:szCs w:val="23"/>
        </w:rPr>
        <w:t>or</w:t>
      </w:r>
      <w:proofErr w:type="spellEnd"/>
      <w:r w:rsidRPr="00D00E0C">
        <w:rPr>
          <w:sz w:val="23"/>
          <w:szCs w:val="23"/>
        </w:rPr>
        <w:t xml:space="preserve"> </w:t>
      </w:r>
      <w:proofErr w:type="spellStart"/>
      <w:r w:rsidRPr="00D00E0C">
        <w:rPr>
          <w:sz w:val="23"/>
          <w:szCs w:val="23"/>
        </w:rPr>
        <w:t>she</w:t>
      </w:r>
      <w:proofErr w:type="spellEnd"/>
      <w:r w:rsidRPr="00D00E0C">
        <w:rPr>
          <w:sz w:val="23"/>
          <w:szCs w:val="23"/>
        </w:rPr>
        <w:t xml:space="preserve"> </w:t>
      </w:r>
      <w:proofErr w:type="spellStart"/>
      <w:r w:rsidRPr="00D00E0C">
        <w:rPr>
          <w:sz w:val="23"/>
          <w:szCs w:val="23"/>
        </w:rPr>
        <w:t>cannot</w:t>
      </w:r>
      <w:proofErr w:type="spellEnd"/>
      <w:r w:rsidRPr="00D00E0C">
        <w:rPr>
          <w:sz w:val="23"/>
          <w:szCs w:val="23"/>
        </w:rPr>
        <w:t xml:space="preserve"> </w:t>
      </w:r>
      <w:proofErr w:type="spellStart"/>
      <w:r w:rsidRPr="00D00E0C">
        <w:rPr>
          <w:sz w:val="23"/>
          <w:szCs w:val="23"/>
        </w:rPr>
        <w:t>go</w:t>
      </w:r>
      <w:proofErr w:type="spellEnd"/>
      <w:r w:rsidRPr="00D00E0C">
        <w:rPr>
          <w:sz w:val="23"/>
          <w:szCs w:val="23"/>
        </w:rPr>
        <w:t xml:space="preserve"> </w:t>
      </w:r>
      <w:proofErr w:type="spellStart"/>
      <w:r w:rsidRPr="00D00E0C">
        <w:rPr>
          <w:sz w:val="23"/>
          <w:szCs w:val="23"/>
        </w:rPr>
        <w:t>home</w:t>
      </w:r>
      <w:proofErr w:type="spellEnd"/>
      <w:r w:rsidRPr="00D00E0C">
        <w:rPr>
          <w:sz w:val="23"/>
          <w:szCs w:val="23"/>
        </w:rPr>
        <w:t xml:space="preserve"> </w:t>
      </w:r>
      <w:proofErr w:type="spellStart"/>
      <w:r w:rsidRPr="00D00E0C">
        <w:rPr>
          <w:sz w:val="23"/>
          <w:szCs w:val="23"/>
        </w:rPr>
        <w:t>by</w:t>
      </w:r>
      <w:proofErr w:type="spellEnd"/>
      <w:r w:rsidRPr="00D00E0C">
        <w:rPr>
          <w:sz w:val="23"/>
          <w:szCs w:val="23"/>
        </w:rPr>
        <w:t xml:space="preserve"> </w:t>
      </w:r>
      <w:proofErr w:type="spellStart"/>
      <w:r w:rsidRPr="00D00E0C">
        <w:rPr>
          <w:sz w:val="23"/>
          <w:szCs w:val="23"/>
        </w:rPr>
        <w:t>themselves</w:t>
      </w:r>
      <w:proofErr w:type="spellEnd"/>
      <w:r>
        <w:rPr>
          <w:sz w:val="23"/>
          <w:szCs w:val="23"/>
        </w:rPr>
        <w:t>.</w:t>
      </w:r>
    </w:p>
    <w:p w:rsidR="008C305B" w:rsidRDefault="008C305B" w:rsidP="00C873EB">
      <w:pPr>
        <w:pStyle w:val="Default"/>
        <w:rPr>
          <w:sz w:val="23"/>
          <w:szCs w:val="23"/>
        </w:rPr>
      </w:pPr>
    </w:p>
    <w:p w:rsidR="008C305B" w:rsidRPr="00C873EB" w:rsidRDefault="008C305B" w:rsidP="00CD2480">
      <w:pPr>
        <w:pStyle w:val="Default"/>
        <w:spacing w:line="360" w:lineRule="exact"/>
        <w:rPr>
          <w:sz w:val="23"/>
          <w:szCs w:val="23"/>
        </w:rPr>
      </w:pPr>
      <w:proofErr w:type="spellStart"/>
      <w:r w:rsidRPr="00EA3170">
        <w:rPr>
          <w:sz w:val="23"/>
          <w:szCs w:val="23"/>
        </w:rPr>
        <w:t>If</w:t>
      </w:r>
      <w:proofErr w:type="spellEnd"/>
      <w:r w:rsidRPr="00EA3170">
        <w:rPr>
          <w:sz w:val="23"/>
          <w:szCs w:val="23"/>
        </w:rPr>
        <w:t xml:space="preserve"> </w:t>
      </w:r>
      <w:proofErr w:type="spellStart"/>
      <w:r w:rsidRPr="00EA3170">
        <w:rPr>
          <w:sz w:val="23"/>
          <w:szCs w:val="23"/>
        </w:rPr>
        <w:t>you</w:t>
      </w:r>
      <w:proofErr w:type="spellEnd"/>
      <w:r w:rsidRPr="00EA3170">
        <w:rPr>
          <w:sz w:val="23"/>
          <w:szCs w:val="23"/>
        </w:rPr>
        <w:t xml:space="preserve"> </w:t>
      </w:r>
      <w:proofErr w:type="spellStart"/>
      <w:r w:rsidRPr="00EA3170">
        <w:rPr>
          <w:sz w:val="23"/>
          <w:szCs w:val="23"/>
        </w:rPr>
        <w:t>become</w:t>
      </w:r>
      <w:proofErr w:type="spellEnd"/>
      <w:r w:rsidRPr="00EA3170">
        <w:rPr>
          <w:sz w:val="23"/>
          <w:szCs w:val="23"/>
        </w:rPr>
        <w:t xml:space="preserve"> </w:t>
      </w:r>
      <w:proofErr w:type="spellStart"/>
      <w:r w:rsidRPr="00EA3170">
        <w:rPr>
          <w:sz w:val="23"/>
          <w:szCs w:val="23"/>
        </w:rPr>
        <w:t>aware</w:t>
      </w:r>
      <w:proofErr w:type="spellEnd"/>
      <w:r w:rsidRPr="00EA3170">
        <w:rPr>
          <w:sz w:val="23"/>
          <w:szCs w:val="23"/>
        </w:rPr>
        <w:t xml:space="preserve"> </w:t>
      </w:r>
      <w:proofErr w:type="spellStart"/>
      <w:r w:rsidRPr="00EA3170">
        <w:rPr>
          <w:sz w:val="23"/>
          <w:szCs w:val="23"/>
        </w:rPr>
        <w:t>of</w:t>
      </w:r>
      <w:proofErr w:type="spellEnd"/>
      <w:r w:rsidRPr="00EA3170">
        <w:rPr>
          <w:sz w:val="23"/>
          <w:szCs w:val="23"/>
        </w:rPr>
        <w:t xml:space="preserve"> such </w:t>
      </w:r>
      <w:proofErr w:type="spellStart"/>
      <w:r w:rsidRPr="00EA3170">
        <w:rPr>
          <w:sz w:val="23"/>
          <w:szCs w:val="23"/>
        </w:rPr>
        <w:t>reasons</w:t>
      </w:r>
      <w:proofErr w:type="spellEnd"/>
      <w:r w:rsidRPr="00EA3170">
        <w:rPr>
          <w:sz w:val="23"/>
          <w:szCs w:val="23"/>
        </w:rPr>
        <w:t xml:space="preserve"> </w:t>
      </w:r>
      <w:proofErr w:type="spellStart"/>
      <w:r w:rsidRPr="00EA3170">
        <w:rPr>
          <w:sz w:val="23"/>
          <w:szCs w:val="23"/>
        </w:rPr>
        <w:t>for</w:t>
      </w:r>
      <w:proofErr w:type="spellEnd"/>
      <w:r w:rsidRPr="00EA3170">
        <w:rPr>
          <w:sz w:val="23"/>
          <w:szCs w:val="23"/>
        </w:rPr>
        <w:t xml:space="preserve"> </w:t>
      </w:r>
      <w:proofErr w:type="spellStart"/>
      <w:r w:rsidRPr="00EA3170">
        <w:rPr>
          <w:sz w:val="23"/>
          <w:szCs w:val="23"/>
        </w:rPr>
        <w:t>exclusion</w:t>
      </w:r>
      <w:proofErr w:type="spellEnd"/>
      <w:r w:rsidRPr="00EA3170">
        <w:rPr>
          <w:sz w:val="23"/>
          <w:szCs w:val="23"/>
        </w:rPr>
        <w:t xml:space="preserve"> </w:t>
      </w:r>
      <w:proofErr w:type="spellStart"/>
      <w:r w:rsidRPr="00EA3170">
        <w:rPr>
          <w:sz w:val="23"/>
          <w:szCs w:val="23"/>
        </w:rPr>
        <w:t>during</w:t>
      </w:r>
      <w:proofErr w:type="spellEnd"/>
      <w:r w:rsidRPr="00EA3170">
        <w:rPr>
          <w:sz w:val="23"/>
          <w:szCs w:val="23"/>
        </w:rPr>
        <w:t xml:space="preserve"> a </w:t>
      </w:r>
      <w:proofErr w:type="spellStart"/>
      <w:r w:rsidRPr="00EA3170">
        <w:rPr>
          <w:sz w:val="23"/>
          <w:szCs w:val="23"/>
        </w:rPr>
        <w:t>vacation</w:t>
      </w:r>
      <w:proofErr w:type="spellEnd"/>
      <w:r w:rsidRPr="00EA3170">
        <w:rPr>
          <w:sz w:val="23"/>
          <w:szCs w:val="23"/>
        </w:rPr>
        <w:t xml:space="preserve"> </w:t>
      </w:r>
      <w:proofErr w:type="spellStart"/>
      <w:r w:rsidRPr="00EA3170">
        <w:rPr>
          <w:sz w:val="23"/>
          <w:szCs w:val="23"/>
        </w:rPr>
        <w:t>period</w:t>
      </w:r>
      <w:proofErr w:type="spellEnd"/>
      <w:r w:rsidRPr="00EA3170">
        <w:rPr>
          <w:sz w:val="23"/>
          <w:szCs w:val="23"/>
        </w:rPr>
        <w:t xml:space="preserve">, </w:t>
      </w:r>
      <w:proofErr w:type="spellStart"/>
      <w:r w:rsidRPr="00EA3170">
        <w:rPr>
          <w:sz w:val="23"/>
          <w:szCs w:val="23"/>
        </w:rPr>
        <w:t>it</w:t>
      </w:r>
      <w:proofErr w:type="spellEnd"/>
      <w:r w:rsidRPr="00EA3170">
        <w:rPr>
          <w:sz w:val="23"/>
          <w:szCs w:val="23"/>
        </w:rPr>
        <w:t xml:space="preserve"> </w:t>
      </w:r>
      <w:proofErr w:type="spellStart"/>
      <w:r w:rsidRPr="00EA3170">
        <w:rPr>
          <w:sz w:val="23"/>
          <w:szCs w:val="23"/>
        </w:rPr>
        <w:t>is</w:t>
      </w:r>
      <w:proofErr w:type="spellEnd"/>
      <w:r w:rsidRPr="00EA3170">
        <w:rPr>
          <w:sz w:val="23"/>
          <w:szCs w:val="23"/>
        </w:rPr>
        <w:t xml:space="preserve"> </w:t>
      </w:r>
      <w:proofErr w:type="spellStart"/>
      <w:r w:rsidRPr="00EA3170">
        <w:rPr>
          <w:sz w:val="23"/>
          <w:szCs w:val="23"/>
        </w:rPr>
        <w:t>sufficient</w:t>
      </w:r>
      <w:proofErr w:type="spellEnd"/>
      <w:r w:rsidRPr="00EA3170">
        <w:rPr>
          <w:sz w:val="23"/>
          <w:szCs w:val="23"/>
        </w:rPr>
        <w:t xml:space="preserve"> </w:t>
      </w:r>
      <w:proofErr w:type="spellStart"/>
      <w:r w:rsidRPr="00EA3170">
        <w:rPr>
          <w:sz w:val="23"/>
          <w:szCs w:val="23"/>
        </w:rPr>
        <w:t>to</w:t>
      </w:r>
      <w:proofErr w:type="spellEnd"/>
      <w:r w:rsidRPr="00EA3170">
        <w:rPr>
          <w:sz w:val="23"/>
          <w:szCs w:val="23"/>
        </w:rPr>
        <w:t xml:space="preserve"> </w:t>
      </w:r>
      <w:proofErr w:type="spellStart"/>
      <w:r w:rsidRPr="00EA3170">
        <w:rPr>
          <w:sz w:val="23"/>
          <w:szCs w:val="23"/>
        </w:rPr>
        <w:t>inform</w:t>
      </w:r>
      <w:proofErr w:type="spellEnd"/>
      <w:r w:rsidRPr="00EA3170">
        <w:rPr>
          <w:sz w:val="23"/>
          <w:szCs w:val="23"/>
        </w:rPr>
        <w:t xml:space="preserve"> </w:t>
      </w:r>
      <w:proofErr w:type="spellStart"/>
      <w:r w:rsidRPr="00EA3170">
        <w:rPr>
          <w:sz w:val="23"/>
          <w:szCs w:val="23"/>
        </w:rPr>
        <w:t>the</w:t>
      </w:r>
      <w:proofErr w:type="spellEnd"/>
      <w:r w:rsidRPr="00EA3170">
        <w:rPr>
          <w:sz w:val="23"/>
          <w:szCs w:val="23"/>
        </w:rPr>
        <w:t xml:space="preserve"> </w:t>
      </w:r>
      <w:proofErr w:type="spellStart"/>
      <w:r w:rsidRPr="00EA3170">
        <w:rPr>
          <w:sz w:val="23"/>
          <w:szCs w:val="23"/>
        </w:rPr>
        <w:t>day</w:t>
      </w:r>
      <w:proofErr w:type="spellEnd"/>
      <w:r w:rsidRPr="00EA3170">
        <w:rPr>
          <w:sz w:val="23"/>
          <w:szCs w:val="23"/>
        </w:rPr>
        <w:t xml:space="preserve"> care </w:t>
      </w:r>
      <w:proofErr w:type="spellStart"/>
      <w:r>
        <w:rPr>
          <w:sz w:val="23"/>
          <w:szCs w:val="23"/>
        </w:rPr>
        <w:t>centre</w:t>
      </w:r>
      <w:proofErr w:type="spellEnd"/>
      <w:r w:rsidRPr="00EA3170">
        <w:rPr>
          <w:sz w:val="23"/>
          <w:szCs w:val="23"/>
        </w:rPr>
        <w:t xml:space="preserve"> </w:t>
      </w:r>
      <w:proofErr w:type="spellStart"/>
      <w:r>
        <w:rPr>
          <w:sz w:val="23"/>
          <w:szCs w:val="23"/>
        </w:rPr>
        <w:t>prior</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resumption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operation</w:t>
      </w:r>
      <w:proofErr w:type="spellEnd"/>
      <w:r>
        <w:rPr>
          <w:sz w:val="23"/>
          <w:szCs w:val="23"/>
        </w:rPr>
        <w:t xml:space="preserve"> </w:t>
      </w:r>
      <w:proofErr w:type="spellStart"/>
      <w:r>
        <w:rPr>
          <w:sz w:val="23"/>
          <w:szCs w:val="23"/>
        </w:rPr>
        <w:t>of</w:t>
      </w:r>
      <w:proofErr w:type="spellEnd"/>
      <w:r w:rsidRPr="00EA3170">
        <w:rPr>
          <w:sz w:val="23"/>
          <w:szCs w:val="23"/>
        </w:rPr>
        <w:t xml:space="preserve"> </w:t>
      </w:r>
      <w:proofErr w:type="spellStart"/>
      <w:r w:rsidRPr="00EA3170">
        <w:rPr>
          <w:sz w:val="23"/>
          <w:szCs w:val="23"/>
        </w:rPr>
        <w:t>the</w:t>
      </w:r>
      <w:proofErr w:type="spellEnd"/>
      <w:r w:rsidRPr="00EA3170">
        <w:rPr>
          <w:sz w:val="23"/>
          <w:szCs w:val="23"/>
        </w:rPr>
        <w:t xml:space="preserve"> </w:t>
      </w:r>
      <w:proofErr w:type="spellStart"/>
      <w:r w:rsidRPr="00EA3170">
        <w:rPr>
          <w:sz w:val="23"/>
          <w:szCs w:val="23"/>
        </w:rPr>
        <w:t>day</w:t>
      </w:r>
      <w:proofErr w:type="spellEnd"/>
      <w:r w:rsidRPr="00EA3170">
        <w:rPr>
          <w:sz w:val="23"/>
          <w:szCs w:val="23"/>
        </w:rPr>
        <w:t xml:space="preserve"> care </w:t>
      </w:r>
      <w:proofErr w:type="spellStart"/>
      <w:r>
        <w:rPr>
          <w:sz w:val="23"/>
          <w:szCs w:val="23"/>
        </w:rPr>
        <w:t>centre</w:t>
      </w:r>
      <w:proofErr w:type="spellEnd"/>
      <w:r w:rsidRPr="00EA3170">
        <w:rPr>
          <w:sz w:val="23"/>
          <w:szCs w:val="23"/>
        </w:rPr>
        <w:t xml:space="preserve"> at </w:t>
      </w:r>
      <w:proofErr w:type="spellStart"/>
      <w:r w:rsidRPr="00EA3170">
        <w:rPr>
          <w:sz w:val="23"/>
          <w:szCs w:val="23"/>
        </w:rPr>
        <w:t>the</w:t>
      </w:r>
      <w:proofErr w:type="spellEnd"/>
      <w:r w:rsidRPr="00EA3170">
        <w:rPr>
          <w:sz w:val="23"/>
          <w:szCs w:val="23"/>
        </w:rPr>
        <w:t xml:space="preserve"> </w:t>
      </w:r>
      <w:proofErr w:type="spellStart"/>
      <w:r w:rsidRPr="00EA3170">
        <w:rPr>
          <w:sz w:val="23"/>
          <w:szCs w:val="23"/>
        </w:rPr>
        <w:t>latest</w:t>
      </w:r>
      <w:proofErr w:type="spellEnd"/>
      <w:r w:rsidRPr="00EA3170">
        <w:rPr>
          <w:sz w:val="23"/>
          <w:szCs w:val="23"/>
        </w:rPr>
        <w:t xml:space="preserve">, </w:t>
      </w:r>
      <w:proofErr w:type="spellStart"/>
      <w:r w:rsidRPr="00EA3170">
        <w:rPr>
          <w:sz w:val="23"/>
          <w:szCs w:val="23"/>
        </w:rPr>
        <w:t>provided</w:t>
      </w:r>
      <w:proofErr w:type="spellEnd"/>
      <w:r w:rsidRPr="00EA3170">
        <w:rPr>
          <w:sz w:val="23"/>
          <w:szCs w:val="23"/>
        </w:rPr>
        <w:t xml:space="preserve"> </w:t>
      </w:r>
      <w:proofErr w:type="spellStart"/>
      <w:r w:rsidRPr="00EA3170">
        <w:rPr>
          <w:sz w:val="23"/>
          <w:szCs w:val="23"/>
        </w:rPr>
        <w:t>that</w:t>
      </w:r>
      <w:proofErr w:type="spellEnd"/>
      <w:r w:rsidRPr="00EA3170">
        <w:rPr>
          <w:sz w:val="23"/>
          <w:szCs w:val="23"/>
        </w:rPr>
        <w:t xml:space="preserve"> </w:t>
      </w:r>
      <w:proofErr w:type="spellStart"/>
      <w:r w:rsidRPr="00EA3170">
        <w:rPr>
          <w:sz w:val="23"/>
          <w:szCs w:val="23"/>
        </w:rPr>
        <w:t>the</w:t>
      </w:r>
      <w:proofErr w:type="spellEnd"/>
      <w:r w:rsidRPr="00EA3170">
        <w:rPr>
          <w:sz w:val="23"/>
          <w:szCs w:val="23"/>
        </w:rPr>
        <w:t xml:space="preserve"> </w:t>
      </w:r>
      <w:proofErr w:type="spellStart"/>
      <w:r w:rsidRPr="00EA3170">
        <w:rPr>
          <w:sz w:val="23"/>
          <w:szCs w:val="23"/>
        </w:rPr>
        <w:t>reasons</w:t>
      </w:r>
      <w:proofErr w:type="spellEnd"/>
      <w:r w:rsidRPr="00EA3170">
        <w:rPr>
          <w:sz w:val="23"/>
          <w:szCs w:val="23"/>
        </w:rPr>
        <w:t xml:space="preserve"> </w:t>
      </w:r>
      <w:proofErr w:type="spellStart"/>
      <w:r w:rsidRPr="00EA3170">
        <w:rPr>
          <w:sz w:val="23"/>
          <w:szCs w:val="23"/>
        </w:rPr>
        <w:t>are</w:t>
      </w:r>
      <w:proofErr w:type="spellEnd"/>
      <w:r w:rsidRPr="00EA3170">
        <w:rPr>
          <w:sz w:val="23"/>
          <w:szCs w:val="23"/>
        </w:rPr>
        <w:t xml:space="preserve"> still valid at </w:t>
      </w:r>
      <w:proofErr w:type="spellStart"/>
      <w:r w:rsidRPr="00EA3170">
        <w:rPr>
          <w:sz w:val="23"/>
          <w:szCs w:val="23"/>
        </w:rPr>
        <w:t>that</w:t>
      </w:r>
      <w:proofErr w:type="spellEnd"/>
      <w:r w:rsidRPr="00EA3170">
        <w:rPr>
          <w:sz w:val="23"/>
          <w:szCs w:val="23"/>
        </w:rPr>
        <w:t xml:space="preserve"> time</w:t>
      </w:r>
      <w:r>
        <w:rPr>
          <w:sz w:val="23"/>
          <w:szCs w:val="23"/>
        </w:rPr>
        <w:t>.</w:t>
      </w:r>
    </w:p>
    <w:p w:rsidR="008C305B" w:rsidRDefault="008C305B" w:rsidP="000865D9">
      <w:pPr>
        <w:pStyle w:val="Default"/>
        <w:rPr>
          <w:sz w:val="23"/>
          <w:szCs w:val="23"/>
        </w:rPr>
      </w:pPr>
    </w:p>
    <w:p w:rsidR="008C305B" w:rsidRPr="00417C0A" w:rsidRDefault="008C305B" w:rsidP="000865D9">
      <w:pPr>
        <w:spacing w:line="276" w:lineRule="auto"/>
        <w:rPr>
          <w:sz w:val="23"/>
          <w:szCs w:val="23"/>
          <w:lang w:val="en-GB"/>
        </w:rPr>
      </w:pPr>
      <w:r w:rsidRPr="007E19C4">
        <w:rPr>
          <w:sz w:val="23"/>
          <w:szCs w:val="23"/>
          <w:lang w:val="en-GB"/>
        </w:rPr>
        <w:t>Art.</w:t>
      </w:r>
      <w:r>
        <w:rPr>
          <w:sz w:val="23"/>
          <w:szCs w:val="23"/>
          <w:lang w:val="en-GB"/>
        </w:rPr>
        <w:t> </w:t>
      </w:r>
      <w:r w:rsidRPr="007E19C4">
        <w:rPr>
          <w:sz w:val="23"/>
          <w:szCs w:val="23"/>
          <w:lang w:val="en-GB"/>
        </w:rPr>
        <w:t xml:space="preserve">6 </w:t>
      </w:r>
      <w:r>
        <w:rPr>
          <w:sz w:val="23"/>
          <w:szCs w:val="23"/>
          <w:lang w:val="en-GB"/>
        </w:rPr>
        <w:t>Paragraph </w:t>
      </w:r>
      <w:r w:rsidRPr="007E19C4">
        <w:rPr>
          <w:sz w:val="23"/>
          <w:szCs w:val="23"/>
          <w:lang w:val="en-GB"/>
        </w:rPr>
        <w:t xml:space="preserve">2 of the </w:t>
      </w:r>
      <w:r w:rsidRPr="00417C0A">
        <w:rPr>
          <w:b/>
          <w:bCs/>
          <w:color w:val="006FC0"/>
          <w:spacing w:val="-1"/>
          <w:sz w:val="23"/>
          <w:szCs w:val="23"/>
          <w:lang w:val="en-GB"/>
        </w:rPr>
        <w:t>Corona</w:t>
      </w:r>
      <w:r>
        <w:rPr>
          <w:b/>
          <w:bCs/>
          <w:color w:val="006FC0"/>
          <w:spacing w:val="-1"/>
          <w:sz w:val="23"/>
          <w:szCs w:val="23"/>
          <w:lang w:val="en-GB"/>
        </w:rPr>
        <w:t xml:space="preserve"> Regulation Day-Care Centre obliges you to declare in writing that, to your knowledge, none of the grounds for exclusion is present</w:t>
      </w:r>
      <w:r w:rsidRPr="007E19C4">
        <w:rPr>
          <w:sz w:val="23"/>
          <w:szCs w:val="23"/>
          <w:lang w:val="en-GB"/>
        </w:rPr>
        <w:t xml:space="preserve"> and that you fulfil the obligations mentioned</w:t>
      </w:r>
      <w:r w:rsidRPr="00417C0A">
        <w:rPr>
          <w:spacing w:val="-1"/>
          <w:sz w:val="23"/>
          <w:szCs w:val="23"/>
          <w:lang w:val="en-GB"/>
        </w:rPr>
        <w:t>.</w:t>
      </w:r>
    </w:p>
    <w:p w:rsidR="008C305B" w:rsidRDefault="008C305B" w:rsidP="00FE0574">
      <w:pPr>
        <w:spacing w:line="276" w:lineRule="auto"/>
        <w:rPr>
          <w:sz w:val="23"/>
          <w:szCs w:val="23"/>
        </w:rPr>
      </w:pPr>
    </w:p>
    <w:p w:rsidR="008C305B" w:rsidRDefault="008C305B" w:rsidP="00FE0574">
      <w:pPr>
        <w:spacing w:line="276" w:lineRule="auto"/>
        <w:rPr>
          <w:sz w:val="23"/>
          <w:szCs w:val="23"/>
        </w:rPr>
      </w:pPr>
    </w:p>
    <w:p w:rsidR="008C305B" w:rsidRDefault="008C305B" w:rsidP="00CB4DED">
      <w:pPr>
        <w:pStyle w:val="Default"/>
        <w:jc w:val="center"/>
        <w:rPr>
          <w:b/>
          <w:color w:val="0070C0"/>
          <w:sz w:val="28"/>
          <w:szCs w:val="28"/>
        </w:rPr>
      </w:pPr>
    </w:p>
    <w:p w:rsidR="008C305B" w:rsidRDefault="008C305B" w:rsidP="00CB4DED">
      <w:pPr>
        <w:pStyle w:val="Default"/>
        <w:jc w:val="center"/>
        <w:rPr>
          <w:b/>
          <w:color w:val="0070C0"/>
          <w:sz w:val="28"/>
          <w:szCs w:val="28"/>
        </w:rPr>
      </w:pPr>
    </w:p>
    <w:tbl>
      <w:tblPr>
        <w:tblW w:w="9000" w:type="dxa"/>
        <w:tblInd w:w="5" w:type="dxa"/>
        <w:tblLayout w:type="fixed"/>
        <w:tblCellMar>
          <w:left w:w="0" w:type="dxa"/>
          <w:right w:w="0" w:type="dxa"/>
        </w:tblCellMar>
        <w:tblLook w:val="01E0" w:firstRow="1" w:lastRow="1" w:firstColumn="1" w:lastColumn="1" w:noHBand="0" w:noVBand="0"/>
      </w:tblPr>
      <w:tblGrid>
        <w:gridCol w:w="3780"/>
        <w:gridCol w:w="5220"/>
      </w:tblGrid>
      <w:tr w:rsidR="008C305B" w:rsidRPr="00417C0A" w:rsidTr="00EA3170">
        <w:trPr>
          <w:trHeight w:hRule="exact" w:val="768"/>
        </w:trPr>
        <w:tc>
          <w:tcPr>
            <w:tcW w:w="3780" w:type="dxa"/>
            <w:tcBorders>
              <w:top w:val="single" w:sz="4" w:space="0" w:color="000000"/>
              <w:left w:val="single" w:sz="4" w:space="0" w:color="000000"/>
              <w:bottom w:val="single" w:sz="4" w:space="0" w:color="000000"/>
              <w:right w:val="single" w:sz="4" w:space="0" w:color="000000"/>
            </w:tcBorders>
          </w:tcPr>
          <w:p w:rsidR="008C305B" w:rsidRPr="00417C0A" w:rsidRDefault="008C305B" w:rsidP="007427B5">
            <w:pPr>
              <w:pStyle w:val="TableParagraph"/>
              <w:spacing w:before="7"/>
              <w:rPr>
                <w:rFonts w:ascii="Arial" w:hAnsi="Arial" w:cs="Arial"/>
                <w:sz w:val="21"/>
                <w:szCs w:val="21"/>
                <w:lang w:val="en-GB"/>
              </w:rPr>
            </w:pPr>
          </w:p>
          <w:p w:rsidR="008C305B" w:rsidRPr="00417C0A" w:rsidRDefault="008C305B" w:rsidP="007427B5">
            <w:pPr>
              <w:pStyle w:val="TableParagraph"/>
              <w:ind w:left="102"/>
              <w:rPr>
                <w:rFonts w:ascii="Arial" w:hAnsi="Arial" w:cs="Arial"/>
                <w:lang w:val="en-GB"/>
              </w:rPr>
            </w:pPr>
            <w:r>
              <w:rPr>
                <w:rFonts w:ascii="Arial" w:eastAsia="Times New Roman"/>
                <w:b/>
                <w:color w:val="006FC0"/>
                <w:spacing w:val="-1"/>
                <w:lang w:val="en-GB"/>
              </w:rPr>
              <w:t>Surname</w:t>
            </w:r>
            <w:r w:rsidRPr="00417C0A">
              <w:rPr>
                <w:rFonts w:ascii="Arial" w:eastAsia="Times New Roman"/>
                <w:b/>
                <w:color w:val="006FC0"/>
                <w:spacing w:val="-1"/>
                <w:lang w:val="en-GB"/>
              </w:rPr>
              <w:t>,</w:t>
            </w:r>
            <w:r w:rsidRPr="00417C0A">
              <w:rPr>
                <w:rFonts w:ascii="Arial" w:eastAsia="Times New Roman"/>
                <w:b/>
                <w:color w:val="006FC0"/>
                <w:lang w:val="en-GB"/>
              </w:rPr>
              <w:t xml:space="preserve"> </w:t>
            </w:r>
            <w:r>
              <w:rPr>
                <w:rFonts w:ascii="Arial" w:eastAsia="Times New Roman"/>
                <w:b/>
                <w:color w:val="006FC0"/>
                <w:spacing w:val="-2"/>
                <w:lang w:val="en-GB"/>
              </w:rPr>
              <w:t>First Name of the Child</w:t>
            </w:r>
          </w:p>
        </w:tc>
        <w:tc>
          <w:tcPr>
            <w:tcW w:w="5220" w:type="dxa"/>
            <w:tcBorders>
              <w:top w:val="single" w:sz="4" w:space="0" w:color="000000"/>
              <w:left w:val="single" w:sz="4" w:space="0" w:color="000000"/>
              <w:bottom w:val="single" w:sz="4" w:space="0" w:color="000000"/>
              <w:right w:val="single" w:sz="4" w:space="0" w:color="000000"/>
            </w:tcBorders>
          </w:tcPr>
          <w:p w:rsidR="008C305B" w:rsidRPr="001709B4" w:rsidRDefault="008C305B" w:rsidP="007427B5">
            <w:pPr>
              <w:pStyle w:val="TableParagraph"/>
              <w:ind w:left="200"/>
              <w:rPr>
                <w:rFonts w:ascii="Arial" w:hAnsi="Arial" w:cs="Arial"/>
                <w:lang w:val="en-GB"/>
              </w:rPr>
            </w:pPr>
          </w:p>
        </w:tc>
      </w:tr>
      <w:tr w:rsidR="008C305B" w:rsidRPr="00417C0A" w:rsidTr="00EA3170">
        <w:trPr>
          <w:trHeight w:hRule="exact" w:val="770"/>
        </w:trPr>
        <w:tc>
          <w:tcPr>
            <w:tcW w:w="3780" w:type="dxa"/>
            <w:tcBorders>
              <w:top w:val="single" w:sz="4" w:space="0" w:color="000000"/>
              <w:left w:val="single" w:sz="4" w:space="0" w:color="000000"/>
              <w:bottom w:val="single" w:sz="4" w:space="0" w:color="000000"/>
              <w:right w:val="single" w:sz="4" w:space="0" w:color="000000"/>
            </w:tcBorders>
          </w:tcPr>
          <w:p w:rsidR="008C305B" w:rsidRPr="00417C0A" w:rsidRDefault="008C305B" w:rsidP="007427B5">
            <w:pPr>
              <w:pStyle w:val="TableParagraph"/>
              <w:spacing w:before="7"/>
              <w:rPr>
                <w:rFonts w:ascii="Arial" w:hAnsi="Arial" w:cs="Arial"/>
                <w:sz w:val="21"/>
                <w:szCs w:val="21"/>
                <w:lang w:val="en-GB"/>
              </w:rPr>
            </w:pPr>
          </w:p>
          <w:p w:rsidR="008C305B" w:rsidRPr="00417C0A" w:rsidRDefault="008C305B" w:rsidP="007427B5">
            <w:pPr>
              <w:pStyle w:val="TableParagraph"/>
              <w:ind w:left="102"/>
              <w:rPr>
                <w:rFonts w:ascii="Arial" w:hAnsi="Arial" w:cs="Arial"/>
                <w:lang w:val="en-GB"/>
              </w:rPr>
            </w:pPr>
            <w:r>
              <w:rPr>
                <w:rFonts w:ascii="Arial" w:eastAsia="Times New Roman"/>
                <w:b/>
                <w:color w:val="006FC0"/>
                <w:spacing w:val="-1"/>
                <w:lang w:val="en-GB"/>
              </w:rPr>
              <w:t>Date of Birth</w:t>
            </w:r>
          </w:p>
        </w:tc>
        <w:tc>
          <w:tcPr>
            <w:tcW w:w="5220" w:type="dxa"/>
            <w:tcBorders>
              <w:top w:val="single" w:sz="4" w:space="0" w:color="000000"/>
              <w:left w:val="single" w:sz="4" w:space="0" w:color="000000"/>
              <w:bottom w:val="single" w:sz="4" w:space="0" w:color="000000"/>
              <w:right w:val="single" w:sz="4" w:space="0" w:color="000000"/>
            </w:tcBorders>
          </w:tcPr>
          <w:p w:rsidR="008C305B" w:rsidRPr="001709B4" w:rsidRDefault="008C305B" w:rsidP="007427B5">
            <w:pPr>
              <w:pStyle w:val="TableParagraph"/>
              <w:spacing w:before="210"/>
              <w:ind w:left="200"/>
              <w:rPr>
                <w:rFonts w:ascii="Arial" w:hAnsi="Arial" w:cs="Arial"/>
                <w:lang w:val="en-GB"/>
              </w:rPr>
            </w:pPr>
          </w:p>
        </w:tc>
      </w:tr>
    </w:tbl>
    <w:p w:rsidR="008C305B" w:rsidRPr="000B24BF" w:rsidRDefault="008C305B" w:rsidP="00CB4DED">
      <w:pPr>
        <w:pStyle w:val="Default"/>
        <w:jc w:val="center"/>
        <w:rPr>
          <w:b/>
          <w:color w:val="0070C0"/>
          <w:sz w:val="28"/>
          <w:szCs w:val="28"/>
        </w:rPr>
      </w:pPr>
    </w:p>
    <w:p w:rsidR="008C305B" w:rsidRDefault="008C305B" w:rsidP="00654E2B">
      <w:pPr>
        <w:pStyle w:val="Default"/>
        <w:rPr>
          <w:sz w:val="23"/>
          <w:szCs w:val="23"/>
        </w:rPr>
      </w:pPr>
    </w:p>
    <w:p w:rsidR="008C305B" w:rsidRDefault="008C305B" w:rsidP="00654E2B">
      <w:pPr>
        <w:pStyle w:val="Default"/>
        <w:rPr>
          <w:sz w:val="23"/>
          <w:szCs w:val="23"/>
        </w:rPr>
      </w:pPr>
    </w:p>
    <w:p w:rsidR="008C305B" w:rsidRDefault="008C305B" w:rsidP="00654E2B">
      <w:pPr>
        <w:pStyle w:val="Default"/>
        <w:rPr>
          <w:sz w:val="23"/>
          <w:szCs w:val="23"/>
        </w:rPr>
      </w:pPr>
    </w:p>
    <w:p w:rsidR="008C305B" w:rsidRDefault="008C305B" w:rsidP="00654E2B">
      <w:pPr>
        <w:pStyle w:val="Default"/>
        <w:rPr>
          <w:sz w:val="23"/>
          <w:szCs w:val="23"/>
        </w:rPr>
      </w:pPr>
    </w:p>
    <w:p w:rsidR="008C305B" w:rsidRDefault="008C305B" w:rsidP="00654E2B">
      <w:pPr>
        <w:pStyle w:val="Default"/>
        <w:rPr>
          <w:sz w:val="23"/>
          <w:szCs w:val="23"/>
        </w:rPr>
      </w:pPr>
    </w:p>
    <w:tbl>
      <w:tblPr>
        <w:tblW w:w="0" w:type="auto"/>
        <w:tblInd w:w="108" w:type="dxa"/>
        <w:tblLook w:val="00A0" w:firstRow="1" w:lastRow="0" w:firstColumn="1" w:lastColumn="0" w:noHBand="0" w:noVBand="0"/>
      </w:tblPr>
      <w:tblGrid>
        <w:gridCol w:w="3544"/>
        <w:gridCol w:w="284"/>
        <w:gridCol w:w="5172"/>
      </w:tblGrid>
      <w:tr w:rsidR="008C305B" w:rsidRPr="008B2E17" w:rsidTr="000865D9">
        <w:tc>
          <w:tcPr>
            <w:tcW w:w="3544" w:type="dxa"/>
            <w:tcBorders>
              <w:bottom w:val="single" w:sz="4" w:space="0" w:color="auto"/>
            </w:tcBorders>
          </w:tcPr>
          <w:p w:rsidR="008C305B" w:rsidRPr="008B2E17" w:rsidRDefault="008C305B" w:rsidP="00654E2B">
            <w:pPr>
              <w:pStyle w:val="Default"/>
              <w:rPr>
                <w:sz w:val="23"/>
                <w:szCs w:val="23"/>
              </w:rPr>
            </w:pPr>
          </w:p>
        </w:tc>
        <w:tc>
          <w:tcPr>
            <w:tcW w:w="284" w:type="dxa"/>
          </w:tcPr>
          <w:p w:rsidR="008C305B" w:rsidRPr="008B2E17" w:rsidRDefault="008C305B" w:rsidP="00654E2B">
            <w:pPr>
              <w:pStyle w:val="Default"/>
              <w:rPr>
                <w:sz w:val="23"/>
                <w:szCs w:val="23"/>
              </w:rPr>
            </w:pPr>
          </w:p>
        </w:tc>
        <w:tc>
          <w:tcPr>
            <w:tcW w:w="5172" w:type="dxa"/>
            <w:tcBorders>
              <w:bottom w:val="single" w:sz="4" w:space="0" w:color="auto"/>
            </w:tcBorders>
          </w:tcPr>
          <w:p w:rsidR="008C305B" w:rsidRPr="008B2E17" w:rsidRDefault="008C305B" w:rsidP="00654E2B">
            <w:pPr>
              <w:pStyle w:val="Default"/>
              <w:rPr>
                <w:sz w:val="23"/>
                <w:szCs w:val="23"/>
              </w:rPr>
            </w:pPr>
          </w:p>
        </w:tc>
      </w:tr>
      <w:tr w:rsidR="008C305B" w:rsidRPr="008B2E17" w:rsidTr="000865D9">
        <w:tc>
          <w:tcPr>
            <w:tcW w:w="3544" w:type="dxa"/>
            <w:tcBorders>
              <w:top w:val="single" w:sz="4" w:space="0" w:color="auto"/>
            </w:tcBorders>
          </w:tcPr>
          <w:p w:rsidR="008C305B" w:rsidRPr="008B2E17" w:rsidRDefault="008C305B" w:rsidP="008B2E17">
            <w:pPr>
              <w:pStyle w:val="Default"/>
              <w:jc w:val="center"/>
              <w:rPr>
                <w:sz w:val="23"/>
                <w:szCs w:val="23"/>
              </w:rPr>
            </w:pPr>
            <w:r>
              <w:rPr>
                <w:sz w:val="23"/>
                <w:szCs w:val="23"/>
              </w:rPr>
              <w:t>Place</w:t>
            </w:r>
            <w:r w:rsidRPr="008B2E17">
              <w:rPr>
                <w:sz w:val="23"/>
                <w:szCs w:val="23"/>
              </w:rPr>
              <w:t>, Dat</w:t>
            </w:r>
            <w:r>
              <w:rPr>
                <w:sz w:val="23"/>
                <w:szCs w:val="23"/>
              </w:rPr>
              <w:t>e</w:t>
            </w:r>
          </w:p>
          <w:p w:rsidR="008C305B" w:rsidRPr="008B2E17" w:rsidRDefault="008C305B" w:rsidP="00F52813">
            <w:pPr>
              <w:pStyle w:val="Default"/>
              <w:rPr>
                <w:sz w:val="23"/>
                <w:szCs w:val="23"/>
              </w:rPr>
            </w:pPr>
          </w:p>
        </w:tc>
        <w:tc>
          <w:tcPr>
            <w:tcW w:w="284" w:type="dxa"/>
          </w:tcPr>
          <w:p w:rsidR="008C305B" w:rsidRPr="008B2E17" w:rsidRDefault="008C305B" w:rsidP="00654E2B">
            <w:pPr>
              <w:pStyle w:val="Default"/>
              <w:rPr>
                <w:sz w:val="23"/>
                <w:szCs w:val="23"/>
              </w:rPr>
            </w:pPr>
          </w:p>
        </w:tc>
        <w:tc>
          <w:tcPr>
            <w:tcW w:w="5172" w:type="dxa"/>
            <w:tcBorders>
              <w:top w:val="single" w:sz="4" w:space="0" w:color="auto"/>
            </w:tcBorders>
          </w:tcPr>
          <w:p w:rsidR="008C305B" w:rsidRPr="008B2E17" w:rsidRDefault="008C305B" w:rsidP="008B2E17">
            <w:pPr>
              <w:pStyle w:val="Default"/>
              <w:jc w:val="center"/>
              <w:rPr>
                <w:sz w:val="23"/>
                <w:szCs w:val="23"/>
              </w:rPr>
            </w:pPr>
            <w:r>
              <w:rPr>
                <w:spacing w:val="-1"/>
                <w:sz w:val="23"/>
                <w:lang w:val="en-GB"/>
              </w:rPr>
              <w:t>Signature of the Legal Guardian</w:t>
            </w:r>
          </w:p>
        </w:tc>
      </w:tr>
    </w:tbl>
    <w:p w:rsidR="008C305B" w:rsidRDefault="008C305B" w:rsidP="00654E2B">
      <w:pPr>
        <w:pStyle w:val="Default"/>
        <w:rPr>
          <w:sz w:val="23"/>
          <w:szCs w:val="23"/>
        </w:rPr>
      </w:pPr>
    </w:p>
    <w:p w:rsidR="008C305B" w:rsidRDefault="008C305B" w:rsidP="00654E2B">
      <w:pPr>
        <w:pStyle w:val="Default"/>
        <w:rPr>
          <w:sz w:val="23"/>
          <w:szCs w:val="23"/>
        </w:rPr>
      </w:pPr>
    </w:p>
    <w:p w:rsidR="008C305B" w:rsidRDefault="008C305B" w:rsidP="00654E2B">
      <w:pPr>
        <w:pStyle w:val="Default"/>
        <w:rPr>
          <w:sz w:val="23"/>
          <w:szCs w:val="23"/>
        </w:rPr>
      </w:pPr>
    </w:p>
    <w:p w:rsidR="008C305B" w:rsidRDefault="008C305B" w:rsidP="00654E2B">
      <w:pPr>
        <w:pStyle w:val="Default"/>
        <w:rPr>
          <w:sz w:val="23"/>
          <w:szCs w:val="23"/>
        </w:rPr>
        <w:sectPr w:rsidR="008C305B" w:rsidSect="001E03DE">
          <w:footerReference w:type="default" r:id="rId8"/>
          <w:pgSz w:w="11906" w:h="16838" w:code="9"/>
          <w:pgMar w:top="1418" w:right="1418" w:bottom="1134" w:left="1418" w:header="709" w:footer="709" w:gutter="0"/>
          <w:cols w:space="708"/>
          <w:titlePg/>
          <w:docGrid w:linePitch="360"/>
        </w:sectPr>
      </w:pPr>
    </w:p>
    <w:p w:rsidR="008C305B" w:rsidRPr="00FE0574" w:rsidRDefault="008C305B" w:rsidP="00AE20FE">
      <w:pPr>
        <w:jc w:val="center"/>
        <w:rPr>
          <w:b/>
        </w:rPr>
      </w:pPr>
      <w:bookmarkStart w:id="2" w:name="LeeresBlatt2"/>
      <w:r w:rsidRPr="00FE0574">
        <w:rPr>
          <w:b/>
        </w:rPr>
        <w:lastRenderedPageBreak/>
        <w:t>Datenschutzerklärung</w:t>
      </w:r>
    </w:p>
    <w:p w:rsidR="008C305B" w:rsidRDefault="008C305B" w:rsidP="0044650F"/>
    <w:p w:rsidR="008C305B" w:rsidRDefault="008C305B" w:rsidP="0044650F"/>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125"/>
      </w:tblGrid>
      <w:tr w:rsidR="008C305B" w:rsidRPr="008B2E17" w:rsidTr="008B2E17">
        <w:tc>
          <w:tcPr>
            <w:tcW w:w="3085" w:type="dxa"/>
          </w:tcPr>
          <w:p w:rsidR="008C305B" w:rsidRPr="00DE5D34" w:rsidRDefault="008C305B" w:rsidP="007427B5">
            <w:pPr>
              <w:pStyle w:val="TableParagraph"/>
              <w:spacing w:before="5"/>
              <w:rPr>
                <w:rFonts w:ascii="Arial" w:hAnsi="Arial" w:cs="Arial"/>
                <w:b/>
                <w:bCs/>
                <w:sz w:val="17"/>
                <w:szCs w:val="17"/>
                <w:lang w:val="en-GB"/>
              </w:rPr>
            </w:pPr>
          </w:p>
          <w:p w:rsidR="008C305B" w:rsidRPr="00E0469C" w:rsidRDefault="008C305B" w:rsidP="007427B5">
            <w:pPr>
              <w:pStyle w:val="TableParagraph"/>
              <w:ind w:left="303" w:right="407"/>
              <w:rPr>
                <w:rFonts w:ascii="Arial"/>
                <w:b/>
                <w:spacing w:val="-1"/>
                <w:sz w:val="18"/>
                <w:szCs w:val="18"/>
                <w:lang w:val="en-GB"/>
              </w:rPr>
            </w:pPr>
            <w:r w:rsidRPr="00E0469C">
              <w:rPr>
                <w:rFonts w:ascii="Arial" w:eastAsia="Times New Roman"/>
                <w:b/>
                <w:spacing w:val="-1"/>
                <w:sz w:val="18"/>
                <w:lang w:val="en-GB"/>
              </w:rPr>
              <w:t>Subject of the data collection</w:t>
            </w:r>
          </w:p>
        </w:tc>
        <w:tc>
          <w:tcPr>
            <w:tcW w:w="6125" w:type="dxa"/>
          </w:tcPr>
          <w:p w:rsidR="008C305B" w:rsidRPr="008B2E17" w:rsidRDefault="008C305B" w:rsidP="000865D9">
            <w:pPr>
              <w:widowControl w:val="0"/>
              <w:rPr>
                <w:b/>
                <w:bCs/>
                <w:color w:val="000000"/>
                <w:sz w:val="18"/>
                <w:szCs w:val="18"/>
                <w:shd w:val="clear" w:color="auto" w:fill="FFFFFF"/>
              </w:rPr>
            </w:pPr>
          </w:p>
          <w:p w:rsidR="008C305B" w:rsidRPr="008B2E17" w:rsidRDefault="008C305B" w:rsidP="000865D9">
            <w:pPr>
              <w:widowControl w:val="0"/>
              <w:rPr>
                <w:bCs/>
                <w:color w:val="000000"/>
                <w:sz w:val="18"/>
                <w:szCs w:val="18"/>
                <w:shd w:val="clear" w:color="auto" w:fill="FFFFFF"/>
              </w:rPr>
            </w:pPr>
            <w:r w:rsidRPr="00E0469C">
              <w:rPr>
                <w:spacing w:val="-1"/>
                <w:sz w:val="18"/>
                <w:szCs w:val="18"/>
                <w:lang w:val="en-GB"/>
              </w:rPr>
              <w:t>Confirmation of health according to Art. 6 Para</w:t>
            </w:r>
            <w:r>
              <w:rPr>
                <w:spacing w:val="-1"/>
                <w:sz w:val="18"/>
                <w:szCs w:val="18"/>
                <w:lang w:val="en-GB"/>
              </w:rPr>
              <w:t>graph</w:t>
            </w:r>
            <w:r w:rsidRPr="00E0469C">
              <w:rPr>
                <w:spacing w:val="-1"/>
                <w:sz w:val="18"/>
                <w:szCs w:val="18"/>
                <w:lang w:val="en-GB"/>
              </w:rPr>
              <w:t xml:space="preserve"> 2 of the </w:t>
            </w:r>
            <w:smartTag w:uri="urn:schemas-microsoft-com:office:smarttags" w:element="City">
              <w:smartTag w:uri="urn:schemas-microsoft-com:office:smarttags" w:element="place">
                <w:r w:rsidRPr="00E0469C">
                  <w:rPr>
                    <w:spacing w:val="-1"/>
                    <w:sz w:val="18"/>
                    <w:szCs w:val="18"/>
                    <w:lang w:val="en-GB"/>
                  </w:rPr>
                  <w:t>Corona</w:t>
                </w:r>
              </w:smartTag>
            </w:smartTag>
            <w:r w:rsidRPr="00E0469C">
              <w:rPr>
                <w:spacing w:val="-1"/>
                <w:sz w:val="18"/>
                <w:szCs w:val="18"/>
                <w:lang w:val="en-GB"/>
              </w:rPr>
              <w:t xml:space="preserve"> Regulation </w:t>
            </w:r>
            <w:r>
              <w:rPr>
                <w:spacing w:val="-1"/>
                <w:sz w:val="18"/>
                <w:szCs w:val="18"/>
                <w:lang w:val="en-GB"/>
              </w:rPr>
              <w:t>Day-Care Centre</w:t>
            </w:r>
          </w:p>
          <w:p w:rsidR="008C305B" w:rsidRPr="008B2E17" w:rsidRDefault="008C305B" w:rsidP="000865D9">
            <w:pPr>
              <w:widowControl w:val="0"/>
              <w:rPr>
                <w:bCs/>
                <w:color w:val="000000"/>
                <w:sz w:val="18"/>
                <w:szCs w:val="18"/>
                <w:shd w:val="clear" w:color="auto" w:fill="FFFFFF"/>
              </w:rPr>
            </w:pPr>
          </w:p>
          <w:p w:rsidR="008C305B" w:rsidRPr="008B2E17" w:rsidRDefault="008C305B" w:rsidP="000865D9">
            <w:pPr>
              <w:widowControl w:val="0"/>
              <w:rPr>
                <w:rFonts w:cs="Times New Roman"/>
                <w:sz w:val="18"/>
                <w:szCs w:val="18"/>
              </w:rPr>
            </w:pPr>
          </w:p>
        </w:tc>
      </w:tr>
      <w:tr w:rsidR="008C305B" w:rsidRPr="008B2E17" w:rsidTr="008B2E17">
        <w:tc>
          <w:tcPr>
            <w:tcW w:w="3085" w:type="dxa"/>
          </w:tcPr>
          <w:p w:rsidR="008C305B" w:rsidRPr="00DE5D34" w:rsidRDefault="008C305B" w:rsidP="007427B5">
            <w:pPr>
              <w:pStyle w:val="TableParagraph"/>
              <w:spacing w:before="9"/>
              <w:rPr>
                <w:rFonts w:ascii="Arial" w:hAnsi="Arial" w:cs="Arial"/>
                <w:b/>
                <w:bCs/>
                <w:lang w:val="en-GB"/>
              </w:rPr>
            </w:pPr>
          </w:p>
          <w:p w:rsidR="008C305B" w:rsidRPr="00E0469C" w:rsidRDefault="008C305B" w:rsidP="007427B5">
            <w:pPr>
              <w:pStyle w:val="TableParagraph"/>
              <w:spacing w:line="308" w:lineRule="auto"/>
              <w:ind w:left="303" w:right="1417"/>
              <w:rPr>
                <w:rFonts w:ascii="Arial"/>
                <w:b/>
                <w:spacing w:val="-1"/>
                <w:sz w:val="18"/>
                <w:szCs w:val="18"/>
                <w:lang w:val="en-GB"/>
              </w:rPr>
            </w:pPr>
            <w:r w:rsidRPr="00E0469C">
              <w:rPr>
                <w:rFonts w:ascii="Arial" w:eastAsia="Times New Roman"/>
                <w:b/>
                <w:spacing w:val="-1"/>
                <w:sz w:val="18"/>
                <w:lang w:val="en-GB"/>
              </w:rPr>
              <w:t>Responsible office</w:t>
            </w:r>
          </w:p>
        </w:tc>
        <w:tc>
          <w:tcPr>
            <w:tcW w:w="6125" w:type="dxa"/>
          </w:tcPr>
          <w:p w:rsidR="008C305B" w:rsidRPr="008B2E17" w:rsidRDefault="008C305B" w:rsidP="008B2E17">
            <w:pPr>
              <w:widowControl w:val="0"/>
              <w:jc w:val="both"/>
              <w:rPr>
                <w:color w:val="000000"/>
                <w:sz w:val="18"/>
                <w:szCs w:val="18"/>
                <w:shd w:val="clear" w:color="auto" w:fill="FFFFFF"/>
              </w:rPr>
            </w:pPr>
          </w:p>
          <w:p w:rsidR="008C305B" w:rsidRPr="008B2E17" w:rsidRDefault="008C305B" w:rsidP="008B2E17">
            <w:pPr>
              <w:widowControl w:val="0"/>
              <w:rPr>
                <w:color w:val="000000"/>
                <w:sz w:val="18"/>
                <w:szCs w:val="18"/>
                <w:shd w:val="clear" w:color="auto" w:fill="FFFFFF"/>
              </w:rPr>
            </w:pPr>
            <w:r w:rsidRPr="00E0469C">
              <w:rPr>
                <w:spacing w:val="-1"/>
                <w:sz w:val="18"/>
                <w:lang w:val="en-GB"/>
              </w:rPr>
              <w:t xml:space="preserve">Responsible according to Art. 4 </w:t>
            </w:r>
            <w:r>
              <w:rPr>
                <w:spacing w:val="-1"/>
                <w:sz w:val="18"/>
                <w:lang w:val="en-GB"/>
              </w:rPr>
              <w:t>Numeral</w:t>
            </w:r>
            <w:r w:rsidRPr="00E0469C">
              <w:rPr>
                <w:spacing w:val="-1"/>
                <w:sz w:val="18"/>
                <w:lang w:val="en-GB"/>
              </w:rPr>
              <w:t xml:space="preserve"> 7 EU Data Protection Basic Regulation (EU-DSGVO) is</w:t>
            </w:r>
            <w:r w:rsidRPr="008B2E17">
              <w:rPr>
                <w:color w:val="000000"/>
                <w:sz w:val="18"/>
                <w:szCs w:val="18"/>
                <w:shd w:val="clear" w:color="auto" w:fill="FFFFFF"/>
              </w:rPr>
              <w:t>:</w:t>
            </w:r>
          </w:p>
          <w:p w:rsidR="008C305B" w:rsidRPr="008B2E17" w:rsidRDefault="008C305B" w:rsidP="008B2E17">
            <w:pPr>
              <w:widowControl w:val="0"/>
              <w:rPr>
                <w:rFonts w:cs="Times New Roman"/>
                <w:sz w:val="18"/>
                <w:szCs w:val="18"/>
              </w:rPr>
            </w:pPr>
          </w:p>
          <w:p w:rsidR="008C305B" w:rsidRPr="008B2E17" w:rsidRDefault="008C305B" w:rsidP="008B2E17">
            <w:pPr>
              <w:widowControl w:val="0"/>
              <w:rPr>
                <w:b/>
                <w:bCs/>
                <w:color w:val="000000"/>
                <w:sz w:val="18"/>
                <w:szCs w:val="18"/>
                <w:shd w:val="clear" w:color="auto" w:fill="FFFFFF"/>
              </w:rPr>
            </w:pPr>
            <w:r w:rsidRPr="008B2E17">
              <w:rPr>
                <w:b/>
                <w:bCs/>
                <w:color w:val="000000"/>
                <w:sz w:val="18"/>
                <w:szCs w:val="18"/>
                <w:shd w:val="clear" w:color="auto" w:fill="FFFFFF"/>
              </w:rPr>
              <w:t>[</w:t>
            </w:r>
            <w:proofErr w:type="spellStart"/>
            <w:r>
              <w:rPr>
                <w:b/>
                <w:bCs/>
                <w:color w:val="000000"/>
                <w:sz w:val="18"/>
                <w:szCs w:val="18"/>
                <w:shd w:val="clear" w:color="auto" w:fill="FFFFFF"/>
              </w:rPr>
              <w:t>respective</w:t>
            </w:r>
            <w:proofErr w:type="spellEnd"/>
            <w:r>
              <w:rPr>
                <w:b/>
                <w:bCs/>
                <w:color w:val="000000"/>
                <w:sz w:val="18"/>
                <w:szCs w:val="18"/>
                <w:shd w:val="clear" w:color="auto" w:fill="FFFFFF"/>
              </w:rPr>
              <w:t xml:space="preserve"> </w:t>
            </w:r>
            <w:proofErr w:type="spellStart"/>
            <w:r>
              <w:rPr>
                <w:b/>
                <w:bCs/>
                <w:color w:val="000000"/>
                <w:sz w:val="18"/>
                <w:szCs w:val="18"/>
                <w:shd w:val="clear" w:color="auto" w:fill="FFFFFF"/>
              </w:rPr>
              <w:t>information</w:t>
            </w:r>
            <w:proofErr w:type="spellEnd"/>
            <w:r w:rsidRPr="008B2E17">
              <w:rPr>
                <w:b/>
                <w:bCs/>
                <w:color w:val="000000"/>
                <w:sz w:val="18"/>
                <w:szCs w:val="18"/>
                <w:shd w:val="clear" w:color="auto" w:fill="FFFFFF"/>
              </w:rPr>
              <w:t>]</w:t>
            </w:r>
          </w:p>
          <w:p w:rsidR="008C305B" w:rsidRPr="008B2E17" w:rsidRDefault="008C305B" w:rsidP="008B2E17">
            <w:pPr>
              <w:widowControl w:val="0"/>
              <w:rPr>
                <w:b/>
                <w:bCs/>
                <w:i/>
                <w:color w:val="000000"/>
                <w:sz w:val="18"/>
                <w:szCs w:val="18"/>
                <w:shd w:val="clear" w:color="auto" w:fill="FFFFFF"/>
              </w:rPr>
            </w:pPr>
          </w:p>
          <w:p w:rsidR="008C305B" w:rsidRPr="008B2E17" w:rsidRDefault="008C305B" w:rsidP="008B2E17">
            <w:pPr>
              <w:widowControl w:val="0"/>
              <w:rPr>
                <w:rFonts w:cs="Times New Roman"/>
                <w:sz w:val="18"/>
                <w:szCs w:val="18"/>
              </w:rPr>
            </w:pPr>
          </w:p>
        </w:tc>
      </w:tr>
      <w:tr w:rsidR="008C305B" w:rsidRPr="008B2E17" w:rsidTr="008B2E17">
        <w:tc>
          <w:tcPr>
            <w:tcW w:w="3085" w:type="dxa"/>
          </w:tcPr>
          <w:p w:rsidR="008C305B" w:rsidRPr="00DE5D34" w:rsidRDefault="008C305B" w:rsidP="007427B5">
            <w:pPr>
              <w:pStyle w:val="TableParagraph"/>
              <w:spacing w:before="4"/>
              <w:rPr>
                <w:rFonts w:ascii="Arial" w:hAnsi="Arial" w:cs="Arial"/>
                <w:b/>
                <w:bCs/>
                <w:sz w:val="17"/>
                <w:szCs w:val="17"/>
                <w:lang w:val="en-GB"/>
              </w:rPr>
            </w:pPr>
          </w:p>
          <w:p w:rsidR="008C305B" w:rsidRPr="002179E6" w:rsidRDefault="008C305B" w:rsidP="007427B5">
            <w:pPr>
              <w:pStyle w:val="TableParagraph"/>
              <w:ind w:left="303" w:right="469"/>
              <w:rPr>
                <w:rFonts w:ascii="Arial" w:hAnsi="Arial"/>
                <w:b/>
                <w:spacing w:val="-1"/>
                <w:sz w:val="18"/>
                <w:szCs w:val="18"/>
                <w:lang w:val="en-GB"/>
              </w:rPr>
            </w:pPr>
            <w:r>
              <w:rPr>
                <w:rFonts w:ascii="Arial" w:hAnsi="Arial"/>
                <w:b/>
                <w:spacing w:val="-1"/>
                <w:sz w:val="18"/>
                <w:lang w:val="en-GB"/>
              </w:rPr>
              <w:t>D</w:t>
            </w:r>
            <w:r w:rsidRPr="00E0469C">
              <w:rPr>
                <w:rFonts w:ascii="Arial" w:hAnsi="Arial"/>
                <w:b/>
                <w:spacing w:val="-1"/>
                <w:sz w:val="18"/>
                <w:lang w:val="en-GB"/>
              </w:rPr>
              <w:t>ata protection officer</w:t>
            </w:r>
            <w:r>
              <w:rPr>
                <w:rFonts w:ascii="Arial" w:hAnsi="Arial"/>
                <w:b/>
                <w:spacing w:val="-1"/>
                <w:sz w:val="18"/>
                <w:lang w:val="en-GB"/>
              </w:rPr>
              <w:t xml:space="preserve"> </w:t>
            </w:r>
            <w:r w:rsidRPr="002179E6">
              <w:rPr>
                <w:rFonts w:ascii="Arial" w:hAnsi="Arial"/>
                <w:b/>
                <w:spacing w:val="-1"/>
                <w:sz w:val="18"/>
                <w:lang w:val="en-GB"/>
              </w:rPr>
              <w:t>of the responsible</w:t>
            </w:r>
            <w:r>
              <w:rPr>
                <w:rFonts w:ascii="Arial" w:hAnsi="Arial"/>
                <w:b/>
                <w:spacing w:val="-1"/>
                <w:sz w:val="18"/>
                <w:lang w:val="en-GB"/>
              </w:rPr>
              <w:t xml:space="preserve"> office</w:t>
            </w:r>
          </w:p>
        </w:tc>
        <w:tc>
          <w:tcPr>
            <w:tcW w:w="6125" w:type="dxa"/>
          </w:tcPr>
          <w:p w:rsidR="008C305B" w:rsidRPr="008B2E17" w:rsidRDefault="008C305B" w:rsidP="008B2E17">
            <w:pPr>
              <w:widowControl w:val="0"/>
              <w:jc w:val="both"/>
              <w:rPr>
                <w:color w:val="000000"/>
                <w:sz w:val="18"/>
                <w:szCs w:val="18"/>
                <w:shd w:val="clear" w:color="auto" w:fill="FFFFFF"/>
              </w:rPr>
            </w:pPr>
          </w:p>
          <w:p w:rsidR="008C305B" w:rsidRPr="008B2E17" w:rsidRDefault="008C305B" w:rsidP="008B2E17">
            <w:pPr>
              <w:widowControl w:val="0"/>
              <w:jc w:val="both"/>
              <w:rPr>
                <w:color w:val="000000"/>
                <w:sz w:val="18"/>
                <w:szCs w:val="18"/>
                <w:shd w:val="clear" w:color="auto" w:fill="FFFFFF"/>
              </w:rPr>
            </w:pPr>
            <w:r w:rsidRPr="00E0469C">
              <w:rPr>
                <w:spacing w:val="-1"/>
                <w:sz w:val="18"/>
                <w:lang w:val="en-GB"/>
              </w:rPr>
              <w:t>The data protection officer may be contacted at</w:t>
            </w:r>
            <w:r w:rsidRPr="008B2E17">
              <w:rPr>
                <w:color w:val="000000"/>
                <w:sz w:val="18"/>
                <w:szCs w:val="18"/>
                <w:shd w:val="clear" w:color="auto" w:fill="FFFFFF"/>
              </w:rPr>
              <w:t>:</w:t>
            </w:r>
          </w:p>
          <w:p w:rsidR="008C305B" w:rsidRPr="008B2E17" w:rsidRDefault="008C305B" w:rsidP="008B2E17">
            <w:pPr>
              <w:widowControl w:val="0"/>
              <w:jc w:val="both"/>
              <w:rPr>
                <w:rFonts w:cs="Times New Roman"/>
                <w:sz w:val="18"/>
                <w:szCs w:val="18"/>
              </w:rPr>
            </w:pPr>
          </w:p>
          <w:p w:rsidR="008C305B" w:rsidRPr="008B2E17" w:rsidRDefault="008C305B" w:rsidP="000865D9">
            <w:pPr>
              <w:widowControl w:val="0"/>
              <w:rPr>
                <w:rFonts w:cs="Times New Roman"/>
                <w:sz w:val="18"/>
                <w:szCs w:val="18"/>
              </w:rPr>
            </w:pPr>
            <w:r w:rsidRPr="008B2E17">
              <w:rPr>
                <w:b/>
                <w:bCs/>
                <w:color w:val="000000"/>
                <w:sz w:val="18"/>
                <w:szCs w:val="18"/>
                <w:shd w:val="clear" w:color="auto" w:fill="FFFFFF"/>
              </w:rPr>
              <w:t>[</w:t>
            </w:r>
            <w:r w:rsidRPr="000865D9">
              <w:rPr>
                <w:b/>
                <w:sz w:val="18"/>
                <w:szCs w:val="18"/>
                <w:lang w:val="en-GB"/>
              </w:rPr>
              <w:t>E-mail address at which the data protection officer may be contacted</w:t>
            </w:r>
            <w:r w:rsidRPr="008B2E17">
              <w:rPr>
                <w:b/>
                <w:bCs/>
                <w:color w:val="000000"/>
                <w:sz w:val="18"/>
                <w:szCs w:val="18"/>
                <w:shd w:val="clear" w:color="auto" w:fill="FFFFFF"/>
              </w:rPr>
              <w:t>]</w:t>
            </w:r>
          </w:p>
          <w:p w:rsidR="008C305B" w:rsidRPr="008B2E17" w:rsidRDefault="008C305B" w:rsidP="008B2E17">
            <w:pPr>
              <w:widowControl w:val="0"/>
              <w:jc w:val="both"/>
              <w:rPr>
                <w:color w:val="000000"/>
                <w:sz w:val="18"/>
                <w:szCs w:val="18"/>
                <w:shd w:val="clear" w:color="auto" w:fill="FFFFFF"/>
              </w:rPr>
            </w:pPr>
          </w:p>
          <w:p w:rsidR="008C305B" w:rsidRPr="008B2E17" w:rsidRDefault="008C305B" w:rsidP="008B2E17">
            <w:pPr>
              <w:widowControl w:val="0"/>
              <w:jc w:val="both"/>
              <w:rPr>
                <w:color w:val="000000"/>
                <w:sz w:val="18"/>
                <w:szCs w:val="18"/>
                <w:shd w:val="clear" w:color="auto" w:fill="FFFFFF"/>
              </w:rPr>
            </w:pPr>
            <w:proofErr w:type="spellStart"/>
            <w:r>
              <w:rPr>
                <w:color w:val="000000"/>
                <w:sz w:val="18"/>
                <w:szCs w:val="18"/>
                <w:shd w:val="clear" w:color="auto" w:fill="FFFFFF"/>
              </w:rPr>
              <w:t>o</w:t>
            </w:r>
            <w:r w:rsidRPr="008B2E17">
              <w:rPr>
                <w:color w:val="000000"/>
                <w:sz w:val="18"/>
                <w:szCs w:val="18"/>
                <w:shd w:val="clear" w:color="auto" w:fill="FFFFFF"/>
              </w:rPr>
              <w:t>r</w:t>
            </w:r>
            <w:proofErr w:type="spellEnd"/>
          </w:p>
          <w:p w:rsidR="008C305B" w:rsidRPr="008B2E17" w:rsidRDefault="008C305B" w:rsidP="008B2E17">
            <w:pPr>
              <w:widowControl w:val="0"/>
              <w:jc w:val="both"/>
              <w:rPr>
                <w:color w:val="000000"/>
                <w:sz w:val="18"/>
                <w:szCs w:val="18"/>
                <w:shd w:val="clear" w:color="auto" w:fill="FFFFFF"/>
              </w:rPr>
            </w:pPr>
          </w:p>
          <w:p w:rsidR="008C305B" w:rsidRPr="008B2E17" w:rsidRDefault="008C305B" w:rsidP="000865D9">
            <w:pPr>
              <w:widowControl w:val="0"/>
              <w:rPr>
                <w:b/>
                <w:color w:val="000000"/>
                <w:sz w:val="18"/>
                <w:szCs w:val="18"/>
                <w:shd w:val="clear" w:color="auto" w:fill="FFFFFF"/>
              </w:rPr>
            </w:pPr>
            <w:r w:rsidRPr="008B2E17">
              <w:rPr>
                <w:b/>
                <w:color w:val="000000"/>
                <w:sz w:val="18"/>
                <w:szCs w:val="18"/>
                <w:shd w:val="clear" w:color="auto" w:fill="FFFFFF"/>
              </w:rPr>
              <w:t>[</w:t>
            </w:r>
            <w:r w:rsidRPr="000865D9">
              <w:rPr>
                <w:b/>
                <w:sz w:val="18"/>
                <w:szCs w:val="18"/>
                <w:lang w:val="en-GB"/>
              </w:rPr>
              <w:t>Postal address with the addition “the data protection officer”</w:t>
            </w:r>
            <w:r w:rsidRPr="000865D9">
              <w:rPr>
                <w:b/>
                <w:color w:val="000000"/>
                <w:sz w:val="18"/>
                <w:szCs w:val="18"/>
                <w:shd w:val="clear" w:color="auto" w:fill="FFFFFF"/>
              </w:rPr>
              <w:t>]</w:t>
            </w:r>
          </w:p>
          <w:p w:rsidR="008C305B" w:rsidRPr="008B2E17" w:rsidRDefault="008C305B" w:rsidP="008B2E17">
            <w:pPr>
              <w:widowControl w:val="0"/>
              <w:jc w:val="both"/>
              <w:rPr>
                <w:rFonts w:cs="Times New Roman"/>
                <w:sz w:val="18"/>
                <w:szCs w:val="18"/>
              </w:rPr>
            </w:pPr>
          </w:p>
        </w:tc>
      </w:tr>
      <w:tr w:rsidR="008C305B" w:rsidRPr="008B2E17" w:rsidTr="008B2E17">
        <w:tc>
          <w:tcPr>
            <w:tcW w:w="3085" w:type="dxa"/>
          </w:tcPr>
          <w:p w:rsidR="008C305B" w:rsidRPr="00DE5D34" w:rsidRDefault="008C305B" w:rsidP="007427B5">
            <w:pPr>
              <w:pStyle w:val="TableParagraph"/>
              <w:rPr>
                <w:rFonts w:ascii="Arial" w:hAnsi="Arial" w:cs="Arial"/>
                <w:b/>
                <w:bCs/>
                <w:sz w:val="18"/>
                <w:szCs w:val="18"/>
                <w:lang w:val="en-GB"/>
              </w:rPr>
            </w:pPr>
          </w:p>
          <w:p w:rsidR="008C305B" w:rsidRPr="00DE5D34" w:rsidRDefault="008C305B" w:rsidP="007427B5">
            <w:pPr>
              <w:pStyle w:val="TableParagraph"/>
              <w:spacing w:before="3"/>
              <w:rPr>
                <w:rFonts w:ascii="Arial" w:hAnsi="Arial" w:cs="Arial"/>
                <w:b/>
                <w:bCs/>
                <w:sz w:val="15"/>
                <w:szCs w:val="15"/>
                <w:lang w:val="en-GB"/>
              </w:rPr>
            </w:pPr>
          </w:p>
          <w:p w:rsidR="008C305B" w:rsidRPr="00E0469C" w:rsidRDefault="008C305B" w:rsidP="007427B5">
            <w:pPr>
              <w:pStyle w:val="TableParagraph"/>
              <w:ind w:left="303"/>
              <w:rPr>
                <w:rFonts w:ascii="Arial"/>
                <w:b/>
                <w:spacing w:val="-1"/>
                <w:sz w:val="18"/>
                <w:szCs w:val="18"/>
                <w:lang w:val="en-GB"/>
              </w:rPr>
            </w:pPr>
            <w:r w:rsidRPr="00E0469C">
              <w:rPr>
                <w:rFonts w:ascii="Arial" w:eastAsia="Times New Roman"/>
                <w:b/>
                <w:spacing w:val="-1"/>
                <w:sz w:val="18"/>
                <w:lang w:val="en-GB"/>
              </w:rPr>
              <w:t>Purpose of the data processing</w:t>
            </w:r>
          </w:p>
        </w:tc>
        <w:tc>
          <w:tcPr>
            <w:tcW w:w="6125" w:type="dxa"/>
          </w:tcPr>
          <w:p w:rsidR="008C305B" w:rsidRPr="008B2E17" w:rsidRDefault="008C305B" w:rsidP="008B2E17">
            <w:pPr>
              <w:widowControl w:val="0"/>
              <w:jc w:val="both"/>
              <w:rPr>
                <w:color w:val="000000"/>
                <w:sz w:val="18"/>
                <w:szCs w:val="18"/>
                <w:shd w:val="clear" w:color="auto" w:fill="FFFFFF"/>
              </w:rPr>
            </w:pPr>
          </w:p>
          <w:p w:rsidR="008C305B" w:rsidRPr="008B2E17" w:rsidRDefault="008C305B" w:rsidP="008B2E17">
            <w:pPr>
              <w:widowControl w:val="0"/>
              <w:jc w:val="both"/>
              <w:rPr>
                <w:color w:val="000000"/>
                <w:sz w:val="18"/>
                <w:szCs w:val="18"/>
                <w:shd w:val="clear" w:color="auto" w:fill="FFFFFF"/>
              </w:rPr>
            </w:pPr>
          </w:p>
          <w:p w:rsidR="008C305B" w:rsidRPr="008B2E17" w:rsidRDefault="008C305B" w:rsidP="000865D9">
            <w:pPr>
              <w:widowControl w:val="0"/>
              <w:rPr>
                <w:color w:val="000000"/>
                <w:sz w:val="18"/>
                <w:szCs w:val="18"/>
                <w:shd w:val="clear" w:color="auto" w:fill="FFFFFF"/>
              </w:rPr>
            </w:pPr>
            <w:r w:rsidRPr="000865D9">
              <w:rPr>
                <w:color w:val="000000"/>
                <w:sz w:val="18"/>
                <w:szCs w:val="18"/>
                <w:shd w:val="clear" w:color="auto" w:fill="FFFFFF"/>
              </w:rPr>
              <w:t xml:space="preserve">The </w:t>
            </w:r>
            <w:proofErr w:type="spellStart"/>
            <w:r w:rsidRPr="000865D9">
              <w:rPr>
                <w:color w:val="000000"/>
                <w:sz w:val="18"/>
                <w:szCs w:val="18"/>
                <w:shd w:val="clear" w:color="auto" w:fill="FFFFFF"/>
              </w:rPr>
              <w:t>data</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processing</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is</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carried</w:t>
            </w:r>
            <w:proofErr w:type="spellEnd"/>
            <w:r w:rsidRPr="000865D9">
              <w:rPr>
                <w:color w:val="000000"/>
                <w:sz w:val="18"/>
                <w:szCs w:val="18"/>
                <w:shd w:val="clear" w:color="auto" w:fill="FFFFFF"/>
              </w:rPr>
              <w:t xml:space="preserve"> out </w:t>
            </w:r>
            <w:proofErr w:type="spellStart"/>
            <w:r w:rsidRPr="000865D9">
              <w:rPr>
                <w:color w:val="000000"/>
                <w:sz w:val="18"/>
                <w:szCs w:val="18"/>
                <w:shd w:val="clear" w:color="auto" w:fill="FFFFFF"/>
              </w:rPr>
              <w:t>to</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document</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that</w:t>
            </w:r>
            <w:proofErr w:type="spellEnd"/>
            <w:r w:rsidRPr="000865D9">
              <w:rPr>
                <w:color w:val="000000"/>
                <w:sz w:val="18"/>
                <w:szCs w:val="18"/>
                <w:shd w:val="clear" w:color="auto" w:fill="FFFFFF"/>
              </w:rPr>
              <w:t xml:space="preserve"> at </w:t>
            </w:r>
            <w:proofErr w:type="spellStart"/>
            <w:r w:rsidRPr="000865D9">
              <w:rPr>
                <w:color w:val="000000"/>
                <w:sz w:val="18"/>
                <w:szCs w:val="18"/>
                <w:shd w:val="clear" w:color="auto" w:fill="FFFFFF"/>
              </w:rPr>
              <w:t>the</w:t>
            </w:r>
            <w:proofErr w:type="spellEnd"/>
            <w:r w:rsidRPr="000865D9">
              <w:rPr>
                <w:color w:val="000000"/>
                <w:sz w:val="18"/>
                <w:szCs w:val="18"/>
                <w:shd w:val="clear" w:color="auto" w:fill="FFFFFF"/>
              </w:rPr>
              <w:t xml:space="preserve"> time </w:t>
            </w:r>
            <w:proofErr w:type="spellStart"/>
            <w:r w:rsidRPr="000865D9">
              <w:rPr>
                <w:color w:val="000000"/>
                <w:sz w:val="18"/>
                <w:szCs w:val="18"/>
                <w:shd w:val="clear" w:color="auto" w:fill="FFFFFF"/>
              </w:rPr>
              <w:t>of</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submitting</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the</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declaration</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to</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your</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knowledge</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there</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is</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no</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reason</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to</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exclude</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your</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child</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from</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participating</w:t>
            </w:r>
            <w:proofErr w:type="spellEnd"/>
            <w:r w:rsidRPr="000865D9">
              <w:rPr>
                <w:color w:val="000000"/>
                <w:sz w:val="18"/>
                <w:szCs w:val="18"/>
                <w:shd w:val="clear" w:color="auto" w:fill="FFFFFF"/>
              </w:rPr>
              <w:t xml:space="preserve"> in </w:t>
            </w:r>
            <w:proofErr w:type="spellStart"/>
            <w:r w:rsidRPr="000865D9">
              <w:rPr>
                <w:color w:val="000000"/>
                <w:sz w:val="18"/>
                <w:szCs w:val="18"/>
                <w:shd w:val="clear" w:color="auto" w:fill="FFFFFF"/>
              </w:rPr>
              <w:t>the</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operation</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of</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the</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day</w:t>
            </w:r>
            <w:proofErr w:type="spellEnd"/>
            <w:r w:rsidRPr="000865D9">
              <w:rPr>
                <w:color w:val="000000"/>
                <w:sz w:val="18"/>
                <w:szCs w:val="18"/>
                <w:shd w:val="clear" w:color="auto" w:fill="FFFFFF"/>
              </w:rPr>
              <w:t xml:space="preserve"> care </w:t>
            </w:r>
            <w:proofErr w:type="spellStart"/>
            <w:r>
              <w:rPr>
                <w:color w:val="000000"/>
                <w:sz w:val="18"/>
                <w:szCs w:val="18"/>
                <w:shd w:val="clear" w:color="auto" w:fill="FFFFFF"/>
              </w:rPr>
              <w:t>centre</w:t>
            </w:r>
            <w:proofErr w:type="spellEnd"/>
            <w:r w:rsidRPr="000865D9">
              <w:rPr>
                <w:color w:val="000000"/>
                <w:sz w:val="18"/>
                <w:szCs w:val="18"/>
                <w:shd w:val="clear" w:color="auto" w:fill="FFFFFF"/>
              </w:rPr>
              <w:t xml:space="preserve"> in </w:t>
            </w:r>
            <w:proofErr w:type="spellStart"/>
            <w:r w:rsidRPr="000865D9">
              <w:rPr>
                <w:color w:val="000000"/>
                <w:sz w:val="18"/>
                <w:szCs w:val="18"/>
                <w:shd w:val="clear" w:color="auto" w:fill="FFFFFF"/>
              </w:rPr>
              <w:t>accordance</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with</w:t>
            </w:r>
            <w:proofErr w:type="spellEnd"/>
            <w:r w:rsidRPr="000865D9">
              <w:rPr>
                <w:color w:val="000000"/>
                <w:sz w:val="18"/>
                <w:szCs w:val="18"/>
                <w:shd w:val="clear" w:color="auto" w:fill="FFFFFF"/>
              </w:rPr>
              <w:t xml:space="preserve"> Art.</w:t>
            </w:r>
            <w:r>
              <w:rPr>
                <w:color w:val="000000"/>
                <w:sz w:val="18"/>
                <w:szCs w:val="18"/>
                <w:shd w:val="clear" w:color="auto" w:fill="FFFFFF"/>
              </w:rPr>
              <w:t> </w:t>
            </w:r>
            <w:r w:rsidRPr="000865D9">
              <w:rPr>
                <w:color w:val="000000"/>
                <w:sz w:val="18"/>
                <w:szCs w:val="18"/>
                <w:shd w:val="clear" w:color="auto" w:fill="FFFFFF"/>
              </w:rPr>
              <w:t xml:space="preserve">6 </w:t>
            </w:r>
            <w:proofErr w:type="spellStart"/>
            <w:r w:rsidRPr="000865D9">
              <w:rPr>
                <w:color w:val="000000"/>
                <w:sz w:val="18"/>
                <w:szCs w:val="18"/>
                <w:shd w:val="clear" w:color="auto" w:fill="FFFFFF"/>
              </w:rPr>
              <w:t>of</w:t>
            </w:r>
            <w:proofErr w:type="spellEnd"/>
            <w:r w:rsidRPr="000865D9">
              <w:rPr>
                <w:color w:val="000000"/>
                <w:sz w:val="18"/>
                <w:szCs w:val="18"/>
                <w:shd w:val="clear" w:color="auto" w:fill="FFFFFF"/>
              </w:rPr>
              <w:t xml:space="preserve"> </w:t>
            </w:r>
            <w:proofErr w:type="spellStart"/>
            <w:r w:rsidRPr="000865D9">
              <w:rPr>
                <w:color w:val="000000"/>
                <w:sz w:val="18"/>
                <w:szCs w:val="18"/>
                <w:shd w:val="clear" w:color="auto" w:fill="FFFFFF"/>
              </w:rPr>
              <w:t>the</w:t>
            </w:r>
            <w:proofErr w:type="spellEnd"/>
            <w:r w:rsidRPr="000865D9">
              <w:rPr>
                <w:color w:val="000000"/>
                <w:sz w:val="18"/>
                <w:szCs w:val="18"/>
                <w:shd w:val="clear" w:color="auto" w:fill="FFFFFF"/>
              </w:rPr>
              <w:t xml:space="preserve"> Corona Regulation</w:t>
            </w:r>
            <w:r>
              <w:rPr>
                <w:color w:val="000000"/>
                <w:sz w:val="18"/>
                <w:szCs w:val="18"/>
                <w:shd w:val="clear" w:color="auto" w:fill="FFFFFF"/>
              </w:rPr>
              <w:t xml:space="preserve"> Day-Care </w:t>
            </w:r>
            <w:proofErr w:type="spellStart"/>
            <w:r>
              <w:rPr>
                <w:color w:val="000000"/>
                <w:sz w:val="18"/>
                <w:szCs w:val="18"/>
                <w:shd w:val="clear" w:color="auto" w:fill="FFFFFF"/>
              </w:rPr>
              <w:t>Centre</w:t>
            </w:r>
            <w:proofErr w:type="spellEnd"/>
            <w:r w:rsidRPr="008B2E17">
              <w:rPr>
                <w:color w:val="000000"/>
                <w:sz w:val="18"/>
                <w:szCs w:val="18"/>
                <w:shd w:val="clear" w:color="auto" w:fill="FFFFFF"/>
              </w:rPr>
              <w:t xml:space="preserve">. </w:t>
            </w:r>
            <w:r w:rsidRPr="008D2E1A">
              <w:rPr>
                <w:spacing w:val="1"/>
                <w:sz w:val="18"/>
                <w:szCs w:val="18"/>
                <w:lang w:val="en-GB"/>
              </w:rPr>
              <w:t>In this way th</w:t>
            </w:r>
            <w:r>
              <w:rPr>
                <w:spacing w:val="1"/>
                <w:sz w:val="18"/>
                <w:szCs w:val="18"/>
                <w:lang w:val="en-GB"/>
              </w:rPr>
              <w:t>e obligations according to Art. </w:t>
            </w:r>
            <w:r w:rsidRPr="008D2E1A">
              <w:rPr>
                <w:spacing w:val="1"/>
                <w:sz w:val="18"/>
                <w:szCs w:val="18"/>
                <w:lang w:val="en-GB"/>
              </w:rPr>
              <w:t xml:space="preserve">6 of the Corona Regulation </w:t>
            </w:r>
            <w:r>
              <w:rPr>
                <w:color w:val="000000"/>
                <w:sz w:val="18"/>
                <w:szCs w:val="18"/>
                <w:shd w:val="clear" w:color="auto" w:fill="FFFFFF"/>
              </w:rPr>
              <w:t xml:space="preserve">Day-Care </w:t>
            </w:r>
            <w:proofErr w:type="spellStart"/>
            <w:r>
              <w:rPr>
                <w:color w:val="000000"/>
                <w:sz w:val="18"/>
                <w:szCs w:val="18"/>
                <w:shd w:val="clear" w:color="auto" w:fill="FFFFFF"/>
              </w:rPr>
              <w:t>Centre</w:t>
            </w:r>
            <w:proofErr w:type="spellEnd"/>
            <w:r w:rsidRPr="008D2E1A">
              <w:rPr>
                <w:spacing w:val="1"/>
                <w:sz w:val="18"/>
                <w:szCs w:val="18"/>
                <w:lang w:val="en-GB"/>
              </w:rPr>
              <w:t xml:space="preserve"> should be made aware</w:t>
            </w:r>
            <w:r>
              <w:rPr>
                <w:spacing w:val="1"/>
                <w:sz w:val="18"/>
                <w:szCs w:val="18"/>
                <w:lang w:val="en-GB"/>
              </w:rPr>
              <w:t xml:space="preserve"> </w:t>
            </w:r>
            <w:r w:rsidRPr="008D2E1A">
              <w:rPr>
                <w:spacing w:val="-1"/>
                <w:sz w:val="18"/>
                <w:szCs w:val="18"/>
                <w:lang w:val="en-GB"/>
              </w:rPr>
              <w:t xml:space="preserve">and thus prevent the SARS-CoV-2 virus from being carried into the </w:t>
            </w:r>
            <w:r>
              <w:rPr>
                <w:spacing w:val="-1"/>
                <w:sz w:val="18"/>
                <w:szCs w:val="18"/>
                <w:lang w:val="en-GB"/>
              </w:rPr>
              <w:t>facility</w:t>
            </w:r>
            <w:r w:rsidRPr="008D2E1A">
              <w:rPr>
                <w:spacing w:val="-1"/>
                <w:sz w:val="18"/>
                <w:szCs w:val="18"/>
                <w:lang w:val="en-GB"/>
              </w:rPr>
              <w:t xml:space="preserve"> and thus triggering chains of infection</w:t>
            </w:r>
            <w:r w:rsidRPr="008B2E17">
              <w:rPr>
                <w:color w:val="000000"/>
                <w:sz w:val="18"/>
                <w:szCs w:val="18"/>
                <w:shd w:val="clear" w:color="auto" w:fill="FFFFFF"/>
              </w:rPr>
              <w:t xml:space="preserve">. </w:t>
            </w:r>
          </w:p>
          <w:p w:rsidR="008C305B" w:rsidRPr="008B2E17" w:rsidRDefault="008C305B" w:rsidP="008B2E17">
            <w:pPr>
              <w:widowControl w:val="0"/>
              <w:jc w:val="both"/>
              <w:rPr>
                <w:color w:val="000000"/>
                <w:sz w:val="18"/>
                <w:szCs w:val="18"/>
                <w:shd w:val="clear" w:color="auto" w:fill="FFFFFF"/>
              </w:rPr>
            </w:pPr>
          </w:p>
          <w:p w:rsidR="008C305B" w:rsidRPr="008B2E17" w:rsidRDefault="008C305B" w:rsidP="008B2E17">
            <w:pPr>
              <w:widowControl w:val="0"/>
              <w:jc w:val="both"/>
              <w:rPr>
                <w:rFonts w:cs="Times New Roman"/>
                <w:sz w:val="18"/>
                <w:szCs w:val="18"/>
              </w:rPr>
            </w:pPr>
          </w:p>
        </w:tc>
      </w:tr>
      <w:tr w:rsidR="008C305B" w:rsidRPr="008B2E17" w:rsidTr="00C55344">
        <w:tc>
          <w:tcPr>
            <w:tcW w:w="3085" w:type="dxa"/>
            <w:vAlign w:val="center"/>
          </w:tcPr>
          <w:p w:rsidR="008C305B" w:rsidRPr="00E0469C" w:rsidRDefault="008C305B" w:rsidP="007427B5">
            <w:pPr>
              <w:pStyle w:val="TableParagraph"/>
              <w:spacing w:line="200" w:lineRule="exact"/>
              <w:ind w:left="303"/>
              <w:rPr>
                <w:rFonts w:ascii="Arial"/>
                <w:b/>
                <w:spacing w:val="-1"/>
                <w:sz w:val="18"/>
                <w:szCs w:val="18"/>
                <w:lang w:val="en-GB"/>
              </w:rPr>
            </w:pPr>
            <w:r w:rsidRPr="00E0469C">
              <w:rPr>
                <w:rFonts w:ascii="Arial" w:eastAsia="Times New Roman"/>
                <w:b/>
                <w:spacing w:val="-1"/>
                <w:sz w:val="18"/>
                <w:lang w:val="en-GB"/>
              </w:rPr>
              <w:t>Legal basis</w:t>
            </w:r>
          </w:p>
        </w:tc>
        <w:tc>
          <w:tcPr>
            <w:tcW w:w="6125" w:type="dxa"/>
          </w:tcPr>
          <w:p w:rsidR="008C305B" w:rsidRPr="008B2E17" w:rsidRDefault="008C305B" w:rsidP="00A20B3F">
            <w:pPr>
              <w:widowControl w:val="0"/>
              <w:rPr>
                <w:color w:val="000000"/>
                <w:sz w:val="18"/>
                <w:szCs w:val="18"/>
                <w:shd w:val="clear" w:color="auto" w:fill="FFFFFF"/>
              </w:rPr>
            </w:pPr>
            <w:r>
              <w:rPr>
                <w:spacing w:val="-1"/>
                <w:sz w:val="18"/>
                <w:szCs w:val="18"/>
                <w:lang w:val="en-GB"/>
              </w:rPr>
              <w:t>The legal basis is Art. </w:t>
            </w:r>
            <w:r w:rsidRPr="008D2E1A">
              <w:rPr>
                <w:spacing w:val="-1"/>
                <w:sz w:val="18"/>
                <w:szCs w:val="18"/>
                <w:lang w:val="en-GB"/>
              </w:rPr>
              <w:t>6 Para</w:t>
            </w:r>
            <w:r>
              <w:rPr>
                <w:spacing w:val="-1"/>
                <w:sz w:val="18"/>
                <w:szCs w:val="18"/>
                <w:lang w:val="en-GB"/>
              </w:rPr>
              <w:t>graph 1 Sentence 1 Lit</w:t>
            </w:r>
            <w:r w:rsidRPr="008B2E17">
              <w:rPr>
                <w:color w:val="000000"/>
                <w:sz w:val="18"/>
                <w:szCs w:val="18"/>
                <w:shd w:val="clear" w:color="auto" w:fill="FFFFFF"/>
              </w:rPr>
              <w:t>.</w:t>
            </w:r>
            <w:r>
              <w:rPr>
                <w:color w:val="000000"/>
                <w:sz w:val="18"/>
                <w:szCs w:val="18"/>
                <w:shd w:val="clear" w:color="auto" w:fill="FFFFFF"/>
              </w:rPr>
              <w:t> </w:t>
            </w:r>
            <w:r w:rsidRPr="008B2E17">
              <w:rPr>
                <w:color w:val="000000"/>
                <w:sz w:val="18"/>
                <w:szCs w:val="18"/>
                <w:shd w:val="clear" w:color="auto" w:fill="FFFFFF"/>
              </w:rPr>
              <w:t xml:space="preserve">b </w:t>
            </w:r>
            <w:proofErr w:type="spellStart"/>
            <w:r>
              <w:rPr>
                <w:color w:val="000000"/>
                <w:sz w:val="18"/>
                <w:szCs w:val="18"/>
                <w:shd w:val="clear" w:color="auto" w:fill="FFFFFF"/>
              </w:rPr>
              <w:t>and</w:t>
            </w:r>
            <w:proofErr w:type="spellEnd"/>
            <w:r>
              <w:rPr>
                <w:color w:val="000000"/>
                <w:sz w:val="18"/>
                <w:szCs w:val="18"/>
                <w:shd w:val="clear" w:color="auto" w:fill="FFFFFF"/>
              </w:rPr>
              <w:t xml:space="preserve"> c, Art. </w:t>
            </w:r>
            <w:r w:rsidRPr="008B2E17">
              <w:rPr>
                <w:color w:val="000000"/>
                <w:sz w:val="18"/>
                <w:szCs w:val="18"/>
                <w:shd w:val="clear" w:color="auto" w:fill="FFFFFF"/>
              </w:rPr>
              <w:t xml:space="preserve">9 </w:t>
            </w:r>
            <w:r w:rsidRPr="008D2E1A">
              <w:rPr>
                <w:spacing w:val="-1"/>
                <w:sz w:val="18"/>
                <w:szCs w:val="18"/>
                <w:lang w:val="en-GB"/>
              </w:rPr>
              <w:t>Para</w:t>
            </w:r>
            <w:r>
              <w:rPr>
                <w:spacing w:val="-1"/>
                <w:sz w:val="18"/>
                <w:szCs w:val="18"/>
                <w:lang w:val="en-GB"/>
              </w:rPr>
              <w:t>graph </w:t>
            </w:r>
            <w:r>
              <w:rPr>
                <w:color w:val="000000"/>
                <w:sz w:val="18"/>
                <w:szCs w:val="18"/>
                <w:shd w:val="clear" w:color="auto" w:fill="FFFFFF"/>
              </w:rPr>
              <w:t xml:space="preserve">2 </w:t>
            </w:r>
            <w:proofErr w:type="spellStart"/>
            <w:r>
              <w:rPr>
                <w:color w:val="000000"/>
                <w:sz w:val="18"/>
                <w:szCs w:val="18"/>
                <w:shd w:val="clear" w:color="auto" w:fill="FFFFFF"/>
              </w:rPr>
              <w:t>Lit</w:t>
            </w:r>
            <w:proofErr w:type="spellEnd"/>
            <w:r>
              <w:rPr>
                <w:color w:val="000000"/>
                <w:sz w:val="18"/>
                <w:szCs w:val="18"/>
                <w:shd w:val="clear" w:color="auto" w:fill="FFFFFF"/>
              </w:rPr>
              <w:t>. </w:t>
            </w:r>
            <w:r w:rsidRPr="008B2E17">
              <w:rPr>
                <w:color w:val="000000"/>
                <w:sz w:val="18"/>
                <w:szCs w:val="18"/>
                <w:shd w:val="clear" w:color="auto" w:fill="FFFFFF"/>
              </w:rPr>
              <w:t xml:space="preserve">g </w:t>
            </w:r>
            <w:proofErr w:type="spellStart"/>
            <w:r>
              <w:rPr>
                <w:color w:val="000000"/>
                <w:sz w:val="18"/>
                <w:szCs w:val="18"/>
                <w:shd w:val="clear" w:color="auto" w:fill="FFFFFF"/>
              </w:rPr>
              <w:t>a</w:t>
            </w:r>
            <w:r w:rsidRPr="008B2E17">
              <w:rPr>
                <w:color w:val="000000"/>
                <w:sz w:val="18"/>
                <w:szCs w:val="18"/>
                <w:shd w:val="clear" w:color="auto" w:fill="FFFFFF"/>
              </w:rPr>
              <w:t>nd</w:t>
            </w:r>
            <w:proofErr w:type="spellEnd"/>
            <w:r w:rsidRPr="008B2E17">
              <w:rPr>
                <w:color w:val="000000"/>
                <w:sz w:val="18"/>
                <w:szCs w:val="18"/>
                <w:shd w:val="clear" w:color="auto" w:fill="FFFFFF"/>
              </w:rPr>
              <w:t xml:space="preserve"> j EU-DSGVO </w:t>
            </w:r>
            <w:r>
              <w:rPr>
                <w:spacing w:val="-1"/>
                <w:sz w:val="18"/>
                <w:szCs w:val="18"/>
                <w:lang w:val="en-GB"/>
              </w:rPr>
              <w:t>in conjunction with Art. </w:t>
            </w:r>
            <w:r w:rsidRPr="008D2E1A">
              <w:rPr>
                <w:spacing w:val="-1"/>
                <w:sz w:val="18"/>
                <w:szCs w:val="18"/>
                <w:lang w:val="en-GB"/>
              </w:rPr>
              <w:t xml:space="preserve">6 </w:t>
            </w:r>
            <w:r>
              <w:rPr>
                <w:spacing w:val="-1"/>
                <w:sz w:val="18"/>
                <w:szCs w:val="18"/>
                <w:lang w:val="en-GB"/>
              </w:rPr>
              <w:t>P</w:t>
            </w:r>
            <w:r w:rsidRPr="008D2E1A">
              <w:rPr>
                <w:spacing w:val="-1"/>
                <w:sz w:val="18"/>
                <w:szCs w:val="18"/>
                <w:lang w:val="en-GB"/>
              </w:rPr>
              <w:t>ara</w:t>
            </w:r>
            <w:r>
              <w:rPr>
                <w:spacing w:val="-1"/>
                <w:sz w:val="18"/>
                <w:szCs w:val="18"/>
                <w:lang w:val="en-GB"/>
              </w:rPr>
              <w:t>graph </w:t>
            </w:r>
            <w:r w:rsidRPr="008D2E1A">
              <w:rPr>
                <w:spacing w:val="-1"/>
                <w:sz w:val="18"/>
                <w:szCs w:val="18"/>
                <w:lang w:val="en-GB"/>
              </w:rPr>
              <w:t xml:space="preserve">2 </w:t>
            </w:r>
            <w:smartTag w:uri="urn:schemas-microsoft-com:office:smarttags" w:element="City">
              <w:smartTag w:uri="urn:schemas-microsoft-com:office:smarttags" w:element="place">
                <w:r w:rsidRPr="008D2E1A">
                  <w:rPr>
                    <w:spacing w:val="-1"/>
                    <w:sz w:val="18"/>
                    <w:szCs w:val="18"/>
                    <w:lang w:val="en-GB"/>
                  </w:rPr>
                  <w:t>Corona</w:t>
                </w:r>
              </w:smartTag>
            </w:smartTag>
            <w:r>
              <w:rPr>
                <w:spacing w:val="-1"/>
                <w:sz w:val="18"/>
                <w:szCs w:val="18"/>
                <w:lang w:val="en-GB"/>
              </w:rPr>
              <w:t xml:space="preserve"> Regulation Day-Care Centre</w:t>
            </w:r>
            <w:r w:rsidRPr="008B2E17">
              <w:rPr>
                <w:color w:val="000000"/>
                <w:sz w:val="18"/>
                <w:szCs w:val="18"/>
                <w:shd w:val="clear" w:color="auto" w:fill="FFFFFF"/>
              </w:rPr>
              <w:t>.</w:t>
            </w:r>
          </w:p>
          <w:p w:rsidR="008C305B" w:rsidRPr="008B2E17" w:rsidRDefault="008C305B" w:rsidP="008B2E17">
            <w:pPr>
              <w:widowControl w:val="0"/>
              <w:jc w:val="both"/>
              <w:rPr>
                <w:color w:val="000000"/>
                <w:sz w:val="18"/>
                <w:szCs w:val="18"/>
                <w:shd w:val="clear" w:color="auto" w:fill="FFFFFF"/>
              </w:rPr>
            </w:pPr>
          </w:p>
        </w:tc>
      </w:tr>
      <w:tr w:rsidR="008C305B" w:rsidRPr="008B2E17" w:rsidTr="008B2E17">
        <w:tc>
          <w:tcPr>
            <w:tcW w:w="3085" w:type="dxa"/>
          </w:tcPr>
          <w:p w:rsidR="008C305B" w:rsidRPr="00DE5D34" w:rsidRDefault="008C305B" w:rsidP="007427B5">
            <w:pPr>
              <w:pStyle w:val="TableParagraph"/>
              <w:spacing w:before="7"/>
              <w:rPr>
                <w:rFonts w:ascii="Arial" w:hAnsi="Arial" w:cs="Arial"/>
                <w:b/>
                <w:bCs/>
                <w:lang w:val="en-GB"/>
              </w:rPr>
            </w:pPr>
          </w:p>
          <w:p w:rsidR="008C305B" w:rsidRPr="00E0469C" w:rsidRDefault="008C305B" w:rsidP="007427B5">
            <w:pPr>
              <w:pStyle w:val="TableParagraph"/>
              <w:ind w:left="303"/>
              <w:rPr>
                <w:rFonts w:ascii="Arial"/>
                <w:b/>
                <w:spacing w:val="-1"/>
                <w:sz w:val="18"/>
                <w:szCs w:val="18"/>
                <w:lang w:val="en-GB"/>
              </w:rPr>
            </w:pPr>
            <w:r w:rsidRPr="00E0469C">
              <w:rPr>
                <w:rFonts w:ascii="Arial" w:eastAsia="Times New Roman"/>
                <w:b/>
                <w:spacing w:val="-1"/>
                <w:sz w:val="18"/>
                <w:lang w:val="en-GB"/>
              </w:rPr>
              <w:t>Planned storage period</w:t>
            </w:r>
          </w:p>
        </w:tc>
        <w:tc>
          <w:tcPr>
            <w:tcW w:w="6125" w:type="dxa"/>
          </w:tcPr>
          <w:p w:rsidR="008C305B" w:rsidRPr="008B2E17" w:rsidRDefault="008C305B" w:rsidP="008B2E17">
            <w:pPr>
              <w:widowControl w:val="0"/>
              <w:jc w:val="both"/>
              <w:rPr>
                <w:color w:val="000000"/>
                <w:sz w:val="18"/>
                <w:szCs w:val="18"/>
                <w:shd w:val="clear" w:color="auto" w:fill="FFFFFF"/>
              </w:rPr>
            </w:pPr>
          </w:p>
          <w:p w:rsidR="008C305B" w:rsidRPr="008B2E17" w:rsidRDefault="008C305B" w:rsidP="008B2E17">
            <w:pPr>
              <w:widowControl w:val="0"/>
              <w:jc w:val="both"/>
              <w:rPr>
                <w:color w:val="000000"/>
                <w:sz w:val="18"/>
                <w:szCs w:val="18"/>
                <w:shd w:val="clear" w:color="auto" w:fill="FFFFFF"/>
              </w:rPr>
            </w:pPr>
            <w:r w:rsidRPr="00353F08">
              <w:rPr>
                <w:spacing w:val="-1"/>
                <w:sz w:val="18"/>
                <w:lang w:val="en-GB"/>
              </w:rPr>
              <w:t>The data will be deleted</w:t>
            </w:r>
            <w:r w:rsidRPr="008B2E17">
              <w:rPr>
                <w:color w:val="000000"/>
                <w:sz w:val="18"/>
                <w:szCs w:val="18"/>
                <w:shd w:val="clear" w:color="auto" w:fill="FFFFFF"/>
              </w:rPr>
              <w:t>:</w:t>
            </w:r>
          </w:p>
          <w:p w:rsidR="008C305B" w:rsidRPr="008B2E17" w:rsidRDefault="008C305B" w:rsidP="008B2E17">
            <w:pPr>
              <w:widowControl w:val="0"/>
              <w:jc w:val="both"/>
              <w:rPr>
                <w:color w:val="000000"/>
                <w:sz w:val="18"/>
                <w:szCs w:val="18"/>
                <w:shd w:val="clear" w:color="auto" w:fill="FFFFFF"/>
              </w:rPr>
            </w:pPr>
            <w:r w:rsidRPr="008B2E17">
              <w:rPr>
                <w:color w:val="000000"/>
                <w:sz w:val="18"/>
                <w:szCs w:val="18"/>
                <w:shd w:val="clear" w:color="auto" w:fill="FFFFFF"/>
              </w:rPr>
              <w:br/>
            </w:r>
          </w:p>
          <w:p w:rsidR="008C305B" w:rsidRPr="008B2E17" w:rsidRDefault="008C305B" w:rsidP="00A20B3F">
            <w:pPr>
              <w:pStyle w:val="Listenabsatz"/>
              <w:widowControl w:val="0"/>
              <w:numPr>
                <w:ilvl w:val="0"/>
                <w:numId w:val="9"/>
              </w:numPr>
              <w:ind w:left="695"/>
              <w:contextualSpacing w:val="0"/>
              <w:rPr>
                <w:color w:val="000000"/>
                <w:sz w:val="18"/>
                <w:szCs w:val="18"/>
                <w:shd w:val="clear" w:color="auto" w:fill="FFFFFF"/>
              </w:rPr>
            </w:pPr>
            <w:r w:rsidRPr="00353F08">
              <w:rPr>
                <w:spacing w:val="-1"/>
                <w:sz w:val="18"/>
                <w:szCs w:val="18"/>
                <w:lang w:val="en-GB"/>
              </w:rPr>
              <w:t>as soon as you present the nex</w:t>
            </w:r>
            <w:r>
              <w:rPr>
                <w:spacing w:val="-1"/>
                <w:sz w:val="18"/>
                <w:szCs w:val="18"/>
                <w:lang w:val="en-GB"/>
              </w:rPr>
              <w:t>t declaration according to Art.6 Paragraph </w:t>
            </w:r>
            <w:r w:rsidRPr="00353F08">
              <w:rPr>
                <w:spacing w:val="-1"/>
                <w:sz w:val="18"/>
                <w:szCs w:val="18"/>
                <w:lang w:val="en-GB"/>
              </w:rPr>
              <w:t xml:space="preserve">2 of the Corona Regulation </w:t>
            </w:r>
            <w:r>
              <w:rPr>
                <w:spacing w:val="-1"/>
                <w:sz w:val="18"/>
                <w:szCs w:val="18"/>
                <w:lang w:val="en-GB"/>
              </w:rPr>
              <w:t>Day-Care Centre</w:t>
            </w:r>
            <w:r w:rsidRPr="00353F08">
              <w:rPr>
                <w:spacing w:val="-1"/>
                <w:sz w:val="18"/>
                <w:szCs w:val="18"/>
                <w:lang w:val="en-GB"/>
              </w:rPr>
              <w:t xml:space="preserve"> upon request of the </w:t>
            </w:r>
            <w:r>
              <w:rPr>
                <w:spacing w:val="-1"/>
                <w:sz w:val="18"/>
                <w:szCs w:val="18"/>
                <w:lang w:val="en-GB"/>
              </w:rPr>
              <w:t>facility</w:t>
            </w:r>
            <w:r w:rsidRPr="00353F08">
              <w:rPr>
                <w:spacing w:val="-1"/>
                <w:sz w:val="18"/>
                <w:szCs w:val="18"/>
                <w:lang w:val="en-GB"/>
              </w:rPr>
              <w:t xml:space="preserve"> (e.g. after the next vacation period</w:t>
            </w:r>
            <w:r w:rsidRPr="008B2E17">
              <w:rPr>
                <w:color w:val="000000"/>
                <w:sz w:val="18"/>
                <w:szCs w:val="18"/>
                <w:shd w:val="clear" w:color="auto" w:fill="FFFFFF"/>
              </w:rPr>
              <w:t>),</w:t>
            </w:r>
          </w:p>
          <w:p w:rsidR="008C305B" w:rsidRPr="008B2E17" w:rsidRDefault="008C305B" w:rsidP="00A20B3F">
            <w:pPr>
              <w:pStyle w:val="Listenabsatz"/>
              <w:widowControl w:val="0"/>
              <w:rPr>
                <w:color w:val="000000"/>
                <w:sz w:val="18"/>
                <w:szCs w:val="18"/>
                <w:shd w:val="clear" w:color="auto" w:fill="FFFFFF"/>
              </w:rPr>
            </w:pPr>
          </w:p>
          <w:p w:rsidR="008C305B" w:rsidRPr="008B2E17" w:rsidRDefault="008C305B" w:rsidP="00A20B3F">
            <w:pPr>
              <w:pStyle w:val="Listenabsatz"/>
              <w:widowControl w:val="0"/>
              <w:numPr>
                <w:ilvl w:val="0"/>
                <w:numId w:val="9"/>
              </w:numPr>
              <w:ind w:left="695"/>
              <w:contextualSpacing w:val="0"/>
              <w:rPr>
                <w:color w:val="000000"/>
                <w:sz w:val="18"/>
                <w:szCs w:val="18"/>
                <w:shd w:val="clear" w:color="auto" w:fill="FFFFFF"/>
              </w:rPr>
            </w:pPr>
            <w:r w:rsidRPr="00353F08">
              <w:rPr>
                <w:spacing w:val="-1"/>
                <w:sz w:val="18"/>
                <w:lang w:val="en-GB"/>
              </w:rPr>
              <w:t xml:space="preserve">at the time of termination of the legal relationship with the </w:t>
            </w:r>
            <w:r>
              <w:rPr>
                <w:spacing w:val="-1"/>
                <w:sz w:val="18"/>
                <w:lang w:val="en-GB"/>
              </w:rPr>
              <w:t>facility</w:t>
            </w:r>
            <w:r w:rsidRPr="00353F08">
              <w:rPr>
                <w:spacing w:val="-1"/>
                <w:sz w:val="18"/>
                <w:lang w:val="en-GB"/>
              </w:rPr>
              <w:t xml:space="preserve"> currently attended</w:t>
            </w:r>
            <w:r>
              <w:rPr>
                <w:spacing w:val="-1"/>
                <w:sz w:val="18"/>
                <w:lang w:val="en-GB"/>
              </w:rPr>
              <w:t>, e.g. due to a change of the cay-care centre</w:t>
            </w:r>
            <w:r w:rsidRPr="008B2E17">
              <w:rPr>
                <w:color w:val="000000"/>
                <w:sz w:val="18"/>
                <w:szCs w:val="18"/>
                <w:shd w:val="clear" w:color="auto" w:fill="FFFFFF"/>
              </w:rPr>
              <w:t>,</w:t>
            </w:r>
          </w:p>
          <w:p w:rsidR="008C305B" w:rsidRPr="008B2E17" w:rsidRDefault="008C305B" w:rsidP="00A20B3F">
            <w:pPr>
              <w:pStyle w:val="Listenabsatz"/>
              <w:widowControl w:val="0"/>
              <w:rPr>
                <w:color w:val="000000"/>
                <w:sz w:val="18"/>
                <w:szCs w:val="18"/>
                <w:shd w:val="clear" w:color="auto" w:fill="FFFFFF"/>
              </w:rPr>
            </w:pPr>
          </w:p>
          <w:p w:rsidR="008C305B" w:rsidRPr="008B2E17" w:rsidRDefault="008C305B" w:rsidP="00A20B3F">
            <w:pPr>
              <w:pStyle w:val="Listenabsatz"/>
              <w:widowControl w:val="0"/>
              <w:numPr>
                <w:ilvl w:val="0"/>
                <w:numId w:val="9"/>
              </w:numPr>
              <w:ind w:left="695"/>
              <w:contextualSpacing w:val="0"/>
              <w:rPr>
                <w:color w:val="000000"/>
                <w:sz w:val="18"/>
                <w:szCs w:val="18"/>
                <w:shd w:val="clear" w:color="auto" w:fill="FFFFFF"/>
              </w:rPr>
            </w:pPr>
            <w:r w:rsidRPr="00353F08">
              <w:rPr>
                <w:spacing w:val="-1"/>
                <w:sz w:val="18"/>
                <w:szCs w:val="18"/>
                <w:lang w:val="en-GB"/>
              </w:rPr>
              <w:t>at the latest, however, 6 months after submission of the declaration or, if this date is after the date mentioned below, on 31 July 2021</w:t>
            </w:r>
            <w:r w:rsidRPr="008B2E17">
              <w:rPr>
                <w:color w:val="000000"/>
                <w:sz w:val="18"/>
                <w:szCs w:val="18"/>
                <w:shd w:val="clear" w:color="auto" w:fill="FFFFFF"/>
              </w:rPr>
              <w:t>.</w:t>
            </w:r>
          </w:p>
          <w:p w:rsidR="008C305B" w:rsidRPr="008B2E17" w:rsidRDefault="008C305B" w:rsidP="008B2E17">
            <w:pPr>
              <w:widowControl w:val="0"/>
              <w:jc w:val="both"/>
              <w:rPr>
                <w:color w:val="000000"/>
                <w:sz w:val="18"/>
                <w:szCs w:val="18"/>
                <w:shd w:val="clear" w:color="auto" w:fill="FFFFFF"/>
              </w:rPr>
            </w:pPr>
          </w:p>
          <w:p w:rsidR="008C305B" w:rsidRPr="008B2E17" w:rsidRDefault="008C305B" w:rsidP="008B2E17">
            <w:pPr>
              <w:jc w:val="both"/>
              <w:rPr>
                <w:rFonts w:cs="Times New Roman"/>
                <w:sz w:val="18"/>
                <w:szCs w:val="18"/>
              </w:rPr>
            </w:pPr>
          </w:p>
        </w:tc>
      </w:tr>
      <w:tr w:rsidR="008C305B" w:rsidRPr="008B2E17" w:rsidTr="008B2E17">
        <w:tc>
          <w:tcPr>
            <w:tcW w:w="3085" w:type="dxa"/>
          </w:tcPr>
          <w:p w:rsidR="008C305B" w:rsidRPr="00DE5D34" w:rsidRDefault="008C305B" w:rsidP="007427B5">
            <w:pPr>
              <w:pStyle w:val="TableParagraph"/>
              <w:spacing w:before="7"/>
              <w:rPr>
                <w:rFonts w:ascii="Arial" w:hAnsi="Arial" w:cs="Arial"/>
                <w:b/>
                <w:bCs/>
                <w:sz w:val="17"/>
                <w:szCs w:val="17"/>
                <w:lang w:val="en-GB"/>
              </w:rPr>
            </w:pPr>
          </w:p>
          <w:p w:rsidR="008C305B" w:rsidRPr="00E0469C" w:rsidRDefault="008C305B" w:rsidP="007427B5">
            <w:pPr>
              <w:pStyle w:val="TableParagraph"/>
              <w:ind w:left="303" w:right="141"/>
              <w:rPr>
                <w:rFonts w:ascii="Arial" w:hAnsi="Arial"/>
                <w:b/>
                <w:sz w:val="18"/>
                <w:szCs w:val="18"/>
                <w:lang w:val="en-GB"/>
              </w:rPr>
            </w:pPr>
            <w:r w:rsidRPr="00E0469C">
              <w:rPr>
                <w:rFonts w:ascii="Arial" w:hAnsi="Arial"/>
                <w:b/>
                <w:sz w:val="18"/>
                <w:lang w:val="en-GB"/>
              </w:rPr>
              <w:t>Recipient or category of recipients of the data (entities to whom the data is disclosed)</w:t>
            </w:r>
          </w:p>
        </w:tc>
        <w:tc>
          <w:tcPr>
            <w:tcW w:w="6125" w:type="dxa"/>
          </w:tcPr>
          <w:p w:rsidR="008C305B" w:rsidRPr="008B2E17" w:rsidRDefault="008C305B" w:rsidP="008B2E17">
            <w:pPr>
              <w:widowControl w:val="0"/>
              <w:ind w:left="120"/>
              <w:rPr>
                <w:color w:val="000000"/>
                <w:sz w:val="18"/>
                <w:szCs w:val="18"/>
                <w:shd w:val="clear" w:color="auto" w:fill="FFFFFF"/>
              </w:rPr>
            </w:pPr>
          </w:p>
          <w:p w:rsidR="008C305B" w:rsidRPr="008B2E17" w:rsidRDefault="008C305B" w:rsidP="008B2E17">
            <w:pPr>
              <w:widowControl w:val="0"/>
              <w:ind w:left="120"/>
              <w:rPr>
                <w:color w:val="000000"/>
                <w:sz w:val="18"/>
                <w:szCs w:val="18"/>
                <w:shd w:val="clear" w:color="auto" w:fill="FFFFFF"/>
              </w:rPr>
            </w:pPr>
            <w:r w:rsidRPr="006643EF">
              <w:rPr>
                <w:color w:val="000000"/>
                <w:sz w:val="18"/>
                <w:szCs w:val="18"/>
                <w:shd w:val="clear" w:color="auto" w:fill="FFFFFF"/>
              </w:rPr>
              <w:t xml:space="preserve">In individual </w:t>
            </w:r>
            <w:proofErr w:type="spellStart"/>
            <w:r w:rsidRPr="006643EF">
              <w:rPr>
                <w:color w:val="000000"/>
                <w:sz w:val="18"/>
                <w:szCs w:val="18"/>
                <w:shd w:val="clear" w:color="auto" w:fill="FFFFFF"/>
              </w:rPr>
              <w:t>cases</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these</w:t>
            </w:r>
            <w:proofErr w:type="spellEnd"/>
            <w:r w:rsidRPr="006643EF">
              <w:rPr>
                <w:color w:val="000000"/>
                <w:sz w:val="18"/>
                <w:szCs w:val="18"/>
                <w:shd w:val="clear" w:color="auto" w:fill="FFFFFF"/>
              </w:rPr>
              <w:t xml:space="preserve"> personal </w:t>
            </w:r>
            <w:proofErr w:type="spellStart"/>
            <w:r w:rsidRPr="006643EF">
              <w:rPr>
                <w:color w:val="000000"/>
                <w:sz w:val="18"/>
                <w:szCs w:val="18"/>
                <w:shd w:val="clear" w:color="auto" w:fill="FFFFFF"/>
              </w:rPr>
              <w:t>data</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are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disclosed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to</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members</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of</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management</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of</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day</w:t>
            </w:r>
            <w:proofErr w:type="spellEnd"/>
            <w:r>
              <w:rPr>
                <w:color w:val="000000"/>
                <w:sz w:val="18"/>
                <w:szCs w:val="18"/>
                <w:shd w:val="clear" w:color="auto" w:fill="FFFFFF"/>
              </w:rPr>
              <w:t>-</w:t>
            </w:r>
            <w:r w:rsidRPr="006643EF">
              <w:rPr>
                <w:color w:val="000000"/>
                <w:sz w:val="18"/>
                <w:szCs w:val="18"/>
                <w:shd w:val="clear" w:color="auto" w:fill="FFFFFF"/>
              </w:rPr>
              <w:t xml:space="preserve">care </w:t>
            </w:r>
            <w:proofErr w:type="spellStart"/>
            <w:r>
              <w:rPr>
                <w:color w:val="000000"/>
                <w:sz w:val="18"/>
                <w:szCs w:val="18"/>
                <w:shd w:val="clear" w:color="auto" w:fill="FFFFFF"/>
              </w:rPr>
              <w:t>centre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administration</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or</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responsible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body</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and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to</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educators</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as</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far</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as</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this</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is</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necessary</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to</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achieve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purpose</w:t>
            </w:r>
            <w:proofErr w:type="spellEnd"/>
            <w:r w:rsidRPr="008B2E17">
              <w:rPr>
                <w:color w:val="000000"/>
                <w:sz w:val="18"/>
                <w:szCs w:val="18"/>
                <w:shd w:val="clear" w:color="auto" w:fill="FFFFFF"/>
              </w:rPr>
              <w:t xml:space="preserve">. </w:t>
            </w:r>
            <w:r w:rsidRPr="00353F08">
              <w:rPr>
                <w:sz w:val="18"/>
                <w:lang w:val="en-GB"/>
              </w:rPr>
              <w:t>This may be, for example</w:t>
            </w:r>
            <w:r w:rsidRPr="008B2E17">
              <w:rPr>
                <w:color w:val="000000"/>
                <w:sz w:val="18"/>
                <w:szCs w:val="18"/>
                <w:shd w:val="clear" w:color="auto" w:fill="FFFFFF"/>
              </w:rPr>
              <w:t>:</w:t>
            </w:r>
          </w:p>
          <w:p w:rsidR="008C305B" w:rsidRPr="008B2E17" w:rsidRDefault="008C305B" w:rsidP="008B2E17">
            <w:pPr>
              <w:widowControl w:val="0"/>
              <w:ind w:left="120"/>
              <w:rPr>
                <w:rFonts w:cs="Times New Roman"/>
                <w:sz w:val="18"/>
                <w:szCs w:val="18"/>
              </w:rPr>
            </w:pPr>
          </w:p>
          <w:p w:rsidR="008C305B" w:rsidRPr="008B2E17" w:rsidRDefault="008C305B" w:rsidP="006643EF">
            <w:pPr>
              <w:widowControl w:val="0"/>
              <w:numPr>
                <w:ilvl w:val="0"/>
                <w:numId w:val="11"/>
              </w:numPr>
              <w:ind w:left="335" w:hanging="180"/>
              <w:jc w:val="both"/>
              <w:rPr>
                <w:rFonts w:cs="Times New Roman"/>
                <w:sz w:val="18"/>
                <w:szCs w:val="18"/>
              </w:rPr>
            </w:pPr>
            <w:proofErr w:type="spellStart"/>
            <w:r w:rsidRPr="006643EF">
              <w:rPr>
                <w:rFonts w:cs="Times New Roman"/>
                <w:sz w:val="18"/>
                <w:szCs w:val="18"/>
              </w:rPr>
              <w:t>the</w:t>
            </w:r>
            <w:proofErr w:type="spellEnd"/>
            <w:r w:rsidRPr="006643EF">
              <w:rPr>
                <w:rFonts w:cs="Times New Roman"/>
                <w:sz w:val="18"/>
                <w:szCs w:val="18"/>
              </w:rPr>
              <w:t xml:space="preserve"> </w:t>
            </w:r>
            <w:proofErr w:type="spellStart"/>
            <w:r w:rsidRPr="006643EF">
              <w:rPr>
                <w:rFonts w:cs="Times New Roman"/>
                <w:sz w:val="18"/>
                <w:szCs w:val="18"/>
              </w:rPr>
              <w:t>sponsor</w:t>
            </w:r>
            <w:proofErr w:type="spellEnd"/>
            <w:r w:rsidRPr="006643EF">
              <w:rPr>
                <w:rFonts w:cs="Times New Roman"/>
                <w:sz w:val="18"/>
                <w:szCs w:val="18"/>
              </w:rPr>
              <w:t xml:space="preserve"> </w:t>
            </w:r>
            <w:proofErr w:type="spellStart"/>
            <w:r w:rsidRPr="006643EF">
              <w:rPr>
                <w:rFonts w:cs="Times New Roman"/>
                <w:sz w:val="18"/>
                <w:szCs w:val="18"/>
              </w:rPr>
              <w:t>of</w:t>
            </w:r>
            <w:proofErr w:type="spellEnd"/>
            <w:r w:rsidRPr="006643EF">
              <w:rPr>
                <w:rFonts w:cs="Times New Roman"/>
                <w:sz w:val="18"/>
                <w:szCs w:val="18"/>
              </w:rPr>
              <w:t xml:space="preserve"> </w:t>
            </w:r>
            <w:proofErr w:type="spellStart"/>
            <w:r w:rsidRPr="006643EF">
              <w:rPr>
                <w:rFonts w:cs="Times New Roman"/>
                <w:sz w:val="18"/>
                <w:szCs w:val="18"/>
              </w:rPr>
              <w:t>the</w:t>
            </w:r>
            <w:proofErr w:type="spellEnd"/>
            <w:r w:rsidRPr="006643EF">
              <w:rPr>
                <w:rFonts w:cs="Times New Roman"/>
                <w:sz w:val="18"/>
                <w:szCs w:val="18"/>
              </w:rPr>
              <w:t xml:space="preserve"> </w:t>
            </w:r>
            <w:proofErr w:type="spellStart"/>
            <w:r w:rsidRPr="006643EF">
              <w:rPr>
                <w:rFonts w:cs="Times New Roman"/>
                <w:sz w:val="18"/>
                <w:szCs w:val="18"/>
              </w:rPr>
              <w:t>day</w:t>
            </w:r>
            <w:proofErr w:type="spellEnd"/>
            <w:r>
              <w:rPr>
                <w:rFonts w:cs="Times New Roman"/>
                <w:sz w:val="18"/>
                <w:szCs w:val="18"/>
              </w:rPr>
              <w:t>-</w:t>
            </w:r>
            <w:r w:rsidRPr="006643EF">
              <w:rPr>
                <w:rFonts w:cs="Times New Roman"/>
                <w:sz w:val="18"/>
                <w:szCs w:val="18"/>
              </w:rPr>
              <w:t xml:space="preserve">care </w:t>
            </w:r>
            <w:proofErr w:type="spellStart"/>
            <w:r>
              <w:rPr>
                <w:rFonts w:cs="Times New Roman"/>
                <w:sz w:val="18"/>
                <w:szCs w:val="18"/>
              </w:rPr>
              <w:t>centre</w:t>
            </w:r>
            <w:proofErr w:type="spellEnd"/>
          </w:p>
          <w:p w:rsidR="008C305B" w:rsidRPr="008B2E17" w:rsidRDefault="008C305B" w:rsidP="006643EF">
            <w:pPr>
              <w:widowControl w:val="0"/>
              <w:numPr>
                <w:ilvl w:val="0"/>
                <w:numId w:val="11"/>
              </w:numPr>
              <w:ind w:left="335" w:hanging="180"/>
              <w:jc w:val="both"/>
              <w:rPr>
                <w:rFonts w:cs="Times New Roman"/>
                <w:sz w:val="18"/>
                <w:szCs w:val="18"/>
              </w:rPr>
            </w:pP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head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of</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day</w:t>
            </w:r>
            <w:proofErr w:type="spellEnd"/>
            <w:r w:rsidRPr="006643EF">
              <w:rPr>
                <w:color w:val="000000"/>
                <w:sz w:val="18"/>
                <w:szCs w:val="18"/>
                <w:shd w:val="clear" w:color="auto" w:fill="FFFFFF"/>
              </w:rPr>
              <w:t xml:space="preserve"> care </w:t>
            </w:r>
            <w:proofErr w:type="spellStart"/>
            <w:r>
              <w:rPr>
                <w:color w:val="000000"/>
                <w:sz w:val="18"/>
                <w:szCs w:val="18"/>
                <w:shd w:val="clear" w:color="auto" w:fill="FFFFFF"/>
              </w:rPr>
              <w:t>centre</w:t>
            </w:r>
            <w:proofErr w:type="spellEnd"/>
          </w:p>
          <w:p w:rsidR="008C305B" w:rsidRPr="00353F08" w:rsidRDefault="008C305B" w:rsidP="006643EF">
            <w:pPr>
              <w:pStyle w:val="Listenabsatz"/>
              <w:widowControl w:val="0"/>
              <w:numPr>
                <w:ilvl w:val="0"/>
                <w:numId w:val="11"/>
              </w:numPr>
              <w:spacing w:line="219" w:lineRule="exact"/>
              <w:ind w:left="335" w:hanging="180"/>
              <w:contextualSpacing w:val="0"/>
              <w:rPr>
                <w:sz w:val="18"/>
                <w:szCs w:val="18"/>
                <w:lang w:val="en-GB"/>
              </w:rPr>
            </w:pPr>
            <w:r w:rsidRPr="00353F08">
              <w:rPr>
                <w:sz w:val="18"/>
                <w:lang w:val="en-GB"/>
              </w:rPr>
              <w:t>the secretarial staff</w:t>
            </w:r>
          </w:p>
          <w:p w:rsidR="008C305B" w:rsidRPr="008B2E17" w:rsidRDefault="008C305B" w:rsidP="006643EF">
            <w:pPr>
              <w:widowControl w:val="0"/>
              <w:rPr>
                <w:rFonts w:cs="Times New Roman"/>
                <w:sz w:val="18"/>
                <w:szCs w:val="18"/>
              </w:rPr>
            </w:pPr>
          </w:p>
        </w:tc>
      </w:tr>
      <w:tr w:rsidR="008C305B" w:rsidRPr="008B2E17" w:rsidTr="008B2E17">
        <w:tc>
          <w:tcPr>
            <w:tcW w:w="3085" w:type="dxa"/>
          </w:tcPr>
          <w:p w:rsidR="008C305B" w:rsidRPr="00DE5D34" w:rsidRDefault="008C305B" w:rsidP="007427B5">
            <w:pPr>
              <w:pStyle w:val="TableParagraph"/>
              <w:rPr>
                <w:rFonts w:ascii="Times New Roman" w:hAnsi="Times New Roman"/>
                <w:sz w:val="18"/>
                <w:szCs w:val="18"/>
                <w:lang w:val="en-GB"/>
              </w:rPr>
            </w:pPr>
          </w:p>
          <w:p w:rsidR="008C305B" w:rsidRPr="00DE5D34" w:rsidRDefault="008C305B" w:rsidP="007427B5">
            <w:pPr>
              <w:pStyle w:val="TableParagraph"/>
              <w:rPr>
                <w:rFonts w:ascii="Times New Roman" w:hAnsi="Times New Roman"/>
                <w:sz w:val="18"/>
                <w:szCs w:val="18"/>
                <w:lang w:val="en-GB"/>
              </w:rPr>
            </w:pPr>
          </w:p>
          <w:p w:rsidR="008C305B" w:rsidRPr="00DE5D34" w:rsidRDefault="008C305B" w:rsidP="007427B5">
            <w:pPr>
              <w:pStyle w:val="TableParagraph"/>
              <w:rPr>
                <w:rFonts w:ascii="Times New Roman" w:hAnsi="Times New Roman"/>
                <w:sz w:val="18"/>
                <w:szCs w:val="18"/>
                <w:lang w:val="en-GB"/>
              </w:rPr>
            </w:pPr>
          </w:p>
          <w:p w:rsidR="008C305B" w:rsidRPr="00DE5D34" w:rsidRDefault="008C305B" w:rsidP="007427B5">
            <w:pPr>
              <w:pStyle w:val="TableParagraph"/>
              <w:rPr>
                <w:rFonts w:ascii="Times New Roman" w:hAnsi="Times New Roman"/>
                <w:sz w:val="18"/>
                <w:szCs w:val="18"/>
                <w:lang w:val="en-GB"/>
              </w:rPr>
            </w:pPr>
          </w:p>
          <w:p w:rsidR="008C305B" w:rsidRPr="00DE5D34" w:rsidRDefault="008C305B" w:rsidP="007427B5">
            <w:pPr>
              <w:pStyle w:val="TableParagraph"/>
              <w:rPr>
                <w:rFonts w:ascii="Times New Roman" w:hAnsi="Times New Roman"/>
                <w:sz w:val="18"/>
                <w:szCs w:val="18"/>
                <w:lang w:val="en-GB"/>
              </w:rPr>
            </w:pPr>
          </w:p>
          <w:p w:rsidR="008C305B" w:rsidRPr="00DE5D34" w:rsidRDefault="008C305B" w:rsidP="007427B5">
            <w:pPr>
              <w:pStyle w:val="TableParagraph"/>
              <w:spacing w:before="6"/>
              <w:rPr>
                <w:rFonts w:ascii="Times New Roman" w:hAnsi="Times New Roman"/>
                <w:sz w:val="21"/>
                <w:szCs w:val="21"/>
                <w:lang w:val="en-GB"/>
              </w:rPr>
            </w:pPr>
          </w:p>
          <w:p w:rsidR="008C305B" w:rsidRPr="007F25DA" w:rsidRDefault="008C305B" w:rsidP="007427B5">
            <w:pPr>
              <w:pStyle w:val="TableParagraph"/>
              <w:ind w:left="303"/>
              <w:rPr>
                <w:rFonts w:ascii="Arial"/>
                <w:b/>
                <w:spacing w:val="-1"/>
                <w:sz w:val="18"/>
                <w:szCs w:val="18"/>
                <w:lang w:val="en-GB"/>
              </w:rPr>
            </w:pPr>
            <w:r w:rsidRPr="007F25DA">
              <w:rPr>
                <w:rFonts w:ascii="Arial" w:eastAsia="Times New Roman"/>
                <w:b/>
                <w:spacing w:val="-1"/>
                <w:sz w:val="18"/>
                <w:lang w:val="en-GB"/>
              </w:rPr>
              <w:t>Affected parties' rights</w:t>
            </w:r>
          </w:p>
        </w:tc>
        <w:tc>
          <w:tcPr>
            <w:tcW w:w="6125" w:type="dxa"/>
          </w:tcPr>
          <w:p w:rsidR="008C305B" w:rsidRPr="00417C0A" w:rsidRDefault="008C305B" w:rsidP="007427B5">
            <w:pPr>
              <w:pStyle w:val="TableParagraph"/>
              <w:rPr>
                <w:rFonts w:ascii="Times New Roman" w:hAnsi="Times New Roman"/>
                <w:sz w:val="18"/>
                <w:szCs w:val="18"/>
                <w:lang w:val="en-GB"/>
              </w:rPr>
            </w:pPr>
          </w:p>
          <w:p w:rsidR="008C305B" w:rsidRPr="00417C0A" w:rsidRDefault="008C305B" w:rsidP="007427B5">
            <w:pPr>
              <w:pStyle w:val="TableParagraph"/>
              <w:spacing w:before="6"/>
              <w:rPr>
                <w:rFonts w:ascii="Times New Roman" w:hAnsi="Times New Roman"/>
                <w:sz w:val="17"/>
                <w:szCs w:val="17"/>
                <w:lang w:val="en-GB"/>
              </w:rPr>
            </w:pPr>
          </w:p>
          <w:p w:rsidR="008C305B" w:rsidRPr="00417C0A" w:rsidRDefault="008C305B" w:rsidP="007427B5">
            <w:pPr>
              <w:pStyle w:val="TableParagraph"/>
              <w:ind w:left="102" w:right="99"/>
              <w:rPr>
                <w:rFonts w:ascii="Arial" w:hAnsi="Arial" w:cs="Arial"/>
                <w:sz w:val="18"/>
                <w:szCs w:val="18"/>
                <w:lang w:val="en-GB"/>
              </w:rPr>
            </w:pPr>
            <w:r w:rsidRPr="00D22C22">
              <w:rPr>
                <w:rFonts w:ascii="Arial" w:eastAsia="Times New Roman"/>
                <w:b/>
                <w:sz w:val="18"/>
                <w:lang w:val="en-GB"/>
              </w:rPr>
              <w:t xml:space="preserve">As a data subject, you have the right to </w:t>
            </w:r>
            <w:r>
              <w:rPr>
                <w:rFonts w:ascii="Arial" w:eastAsia="Times New Roman"/>
                <w:b/>
                <w:sz w:val="18"/>
                <w:lang w:val="en-GB"/>
              </w:rPr>
              <w:t>demand from</w:t>
            </w:r>
            <w:r w:rsidRPr="00D22C22">
              <w:rPr>
                <w:rFonts w:ascii="Arial" w:eastAsia="Times New Roman"/>
                <w:b/>
                <w:sz w:val="18"/>
                <w:lang w:val="en-GB"/>
              </w:rPr>
              <w:t xml:space="preserve"> the responsible authority</w:t>
            </w:r>
          </w:p>
          <w:p w:rsidR="008C305B" w:rsidRPr="00417C0A" w:rsidRDefault="008C305B" w:rsidP="007427B5">
            <w:pPr>
              <w:pStyle w:val="TableParagraph"/>
              <w:spacing w:before="6"/>
              <w:rPr>
                <w:rFonts w:ascii="Times New Roman" w:hAnsi="Times New Roman"/>
                <w:sz w:val="18"/>
                <w:szCs w:val="18"/>
                <w:lang w:val="en-GB"/>
              </w:rPr>
            </w:pPr>
          </w:p>
          <w:p w:rsidR="008C305B" w:rsidRPr="00417C0A" w:rsidRDefault="008C305B" w:rsidP="006643EF">
            <w:pPr>
              <w:pStyle w:val="Listenabsatz"/>
              <w:widowControl w:val="0"/>
              <w:numPr>
                <w:ilvl w:val="0"/>
                <w:numId w:val="13"/>
              </w:numPr>
              <w:tabs>
                <w:tab w:val="left" w:pos="233"/>
              </w:tabs>
              <w:ind w:left="233" w:right="101" w:hanging="131"/>
              <w:contextualSpacing w:val="0"/>
              <w:rPr>
                <w:sz w:val="18"/>
                <w:szCs w:val="18"/>
                <w:lang w:val="en-GB"/>
              </w:rPr>
            </w:pPr>
            <w:r>
              <w:rPr>
                <w:spacing w:val="-1"/>
                <w:sz w:val="18"/>
                <w:lang w:val="en-GB"/>
              </w:rPr>
              <w:t>i</w:t>
            </w:r>
            <w:r w:rsidRPr="00D22C22">
              <w:rPr>
                <w:spacing w:val="-1"/>
                <w:sz w:val="18"/>
                <w:lang w:val="en-GB"/>
              </w:rPr>
              <w:t>nformation on the processing of personal data (Art.</w:t>
            </w:r>
            <w:r>
              <w:rPr>
                <w:spacing w:val="-1"/>
                <w:sz w:val="18"/>
                <w:lang w:val="en-GB"/>
              </w:rPr>
              <w:t> </w:t>
            </w:r>
            <w:r w:rsidRPr="00D22C22">
              <w:rPr>
                <w:spacing w:val="-1"/>
                <w:sz w:val="18"/>
                <w:lang w:val="en-GB"/>
              </w:rPr>
              <w:t>15 DSGVO</w:t>
            </w:r>
            <w:r w:rsidRPr="00417C0A">
              <w:rPr>
                <w:spacing w:val="-1"/>
                <w:sz w:val="18"/>
                <w:lang w:val="en-GB"/>
              </w:rPr>
              <w:t>)</w:t>
            </w:r>
          </w:p>
          <w:p w:rsidR="008C305B" w:rsidRPr="00417C0A" w:rsidRDefault="008C305B" w:rsidP="007427B5">
            <w:pPr>
              <w:pStyle w:val="TableParagraph"/>
              <w:spacing w:before="10"/>
              <w:rPr>
                <w:rFonts w:ascii="Times New Roman" w:hAnsi="Times New Roman"/>
                <w:sz w:val="17"/>
                <w:szCs w:val="17"/>
                <w:lang w:val="en-GB"/>
              </w:rPr>
            </w:pPr>
          </w:p>
          <w:p w:rsidR="008C305B" w:rsidRPr="00417C0A" w:rsidRDefault="008C305B" w:rsidP="006643EF">
            <w:pPr>
              <w:pStyle w:val="Listenabsatz"/>
              <w:widowControl w:val="0"/>
              <w:numPr>
                <w:ilvl w:val="0"/>
                <w:numId w:val="13"/>
              </w:numPr>
              <w:tabs>
                <w:tab w:val="left" w:pos="213"/>
              </w:tabs>
              <w:ind w:left="212" w:hanging="110"/>
              <w:contextualSpacing w:val="0"/>
              <w:rPr>
                <w:sz w:val="18"/>
                <w:szCs w:val="18"/>
                <w:lang w:val="en-GB"/>
              </w:rPr>
            </w:pPr>
            <w:r w:rsidRPr="00443963">
              <w:rPr>
                <w:sz w:val="18"/>
                <w:lang w:val="en-GB"/>
              </w:rPr>
              <w:t xml:space="preserve">the correction of incorrect data </w:t>
            </w:r>
            <w:r w:rsidRPr="00417C0A">
              <w:rPr>
                <w:sz w:val="18"/>
                <w:lang w:val="en-GB"/>
              </w:rPr>
              <w:t>(Art.</w:t>
            </w:r>
            <w:r>
              <w:rPr>
                <w:spacing w:val="-4"/>
                <w:sz w:val="18"/>
                <w:lang w:val="en-GB"/>
              </w:rPr>
              <w:t> </w:t>
            </w:r>
            <w:r w:rsidRPr="00417C0A">
              <w:rPr>
                <w:sz w:val="18"/>
                <w:lang w:val="en-GB"/>
              </w:rPr>
              <w:t>16</w:t>
            </w:r>
            <w:r w:rsidRPr="00417C0A">
              <w:rPr>
                <w:spacing w:val="-2"/>
                <w:sz w:val="18"/>
                <w:lang w:val="en-GB"/>
              </w:rPr>
              <w:t xml:space="preserve"> </w:t>
            </w:r>
            <w:r w:rsidRPr="00417C0A">
              <w:rPr>
                <w:spacing w:val="-1"/>
                <w:sz w:val="18"/>
                <w:lang w:val="en-GB"/>
              </w:rPr>
              <w:t>DSGVO)</w:t>
            </w:r>
          </w:p>
          <w:p w:rsidR="008C305B" w:rsidRPr="00417C0A" w:rsidRDefault="008C305B" w:rsidP="007427B5">
            <w:pPr>
              <w:pStyle w:val="TableParagraph"/>
              <w:spacing w:before="1"/>
              <w:rPr>
                <w:rFonts w:ascii="Times New Roman" w:hAnsi="Times New Roman"/>
                <w:sz w:val="18"/>
                <w:szCs w:val="18"/>
                <w:lang w:val="en-GB"/>
              </w:rPr>
            </w:pPr>
          </w:p>
          <w:p w:rsidR="008C305B" w:rsidRPr="00417C0A" w:rsidRDefault="008C305B" w:rsidP="006643EF">
            <w:pPr>
              <w:pStyle w:val="Listenabsatz"/>
              <w:widowControl w:val="0"/>
              <w:numPr>
                <w:ilvl w:val="0"/>
                <w:numId w:val="13"/>
              </w:numPr>
              <w:tabs>
                <w:tab w:val="left" w:pos="213"/>
              </w:tabs>
              <w:ind w:left="212" w:hanging="110"/>
              <w:contextualSpacing w:val="0"/>
              <w:rPr>
                <w:sz w:val="18"/>
                <w:szCs w:val="18"/>
                <w:lang w:val="en-GB"/>
              </w:rPr>
            </w:pPr>
            <w:r>
              <w:rPr>
                <w:sz w:val="18"/>
                <w:lang w:val="en-GB"/>
              </w:rPr>
              <w:t>the deletion of the data</w:t>
            </w:r>
            <w:r w:rsidRPr="00417C0A">
              <w:rPr>
                <w:spacing w:val="-2"/>
                <w:sz w:val="18"/>
                <w:lang w:val="en-GB"/>
              </w:rPr>
              <w:t xml:space="preserve"> </w:t>
            </w:r>
            <w:r w:rsidRPr="00417C0A">
              <w:rPr>
                <w:sz w:val="18"/>
                <w:lang w:val="en-GB"/>
              </w:rPr>
              <w:t>(Art.</w:t>
            </w:r>
            <w:r>
              <w:rPr>
                <w:spacing w:val="-4"/>
                <w:sz w:val="18"/>
                <w:lang w:val="en-GB"/>
              </w:rPr>
              <w:t> </w:t>
            </w:r>
            <w:r w:rsidRPr="00417C0A">
              <w:rPr>
                <w:sz w:val="18"/>
                <w:lang w:val="en-GB"/>
              </w:rPr>
              <w:t>17</w:t>
            </w:r>
            <w:r w:rsidRPr="00417C0A">
              <w:rPr>
                <w:spacing w:val="-1"/>
                <w:sz w:val="18"/>
                <w:lang w:val="en-GB"/>
              </w:rPr>
              <w:t xml:space="preserve"> DSGVO)</w:t>
            </w:r>
            <w:r>
              <w:rPr>
                <w:spacing w:val="-1"/>
                <w:sz w:val="18"/>
                <w:lang w:val="en-GB"/>
              </w:rPr>
              <w:t>,</w:t>
            </w:r>
            <w:r w:rsidRPr="00417C0A">
              <w:rPr>
                <w:spacing w:val="-2"/>
                <w:sz w:val="18"/>
                <w:lang w:val="en-GB"/>
              </w:rPr>
              <w:t xml:space="preserve"> </w:t>
            </w:r>
            <w:r>
              <w:rPr>
                <w:sz w:val="18"/>
                <w:lang w:val="en-GB"/>
              </w:rPr>
              <w:t>a</w:t>
            </w:r>
            <w:r w:rsidRPr="00417C0A">
              <w:rPr>
                <w:sz w:val="18"/>
                <w:lang w:val="en-GB"/>
              </w:rPr>
              <w:t>nd</w:t>
            </w:r>
          </w:p>
          <w:p w:rsidR="008C305B" w:rsidRPr="00417C0A" w:rsidRDefault="008C305B" w:rsidP="007427B5">
            <w:pPr>
              <w:pStyle w:val="TableParagraph"/>
              <w:spacing w:before="10"/>
              <w:rPr>
                <w:rFonts w:ascii="Times New Roman" w:hAnsi="Times New Roman"/>
                <w:sz w:val="17"/>
                <w:szCs w:val="17"/>
                <w:lang w:val="en-GB"/>
              </w:rPr>
            </w:pPr>
          </w:p>
          <w:p w:rsidR="008C305B" w:rsidRPr="00417C0A" w:rsidRDefault="008C305B" w:rsidP="006643EF">
            <w:pPr>
              <w:pStyle w:val="Listenabsatz"/>
              <w:widowControl w:val="0"/>
              <w:numPr>
                <w:ilvl w:val="0"/>
                <w:numId w:val="13"/>
              </w:numPr>
              <w:tabs>
                <w:tab w:val="left" w:pos="213"/>
              </w:tabs>
              <w:ind w:left="212" w:hanging="110"/>
              <w:contextualSpacing w:val="0"/>
              <w:rPr>
                <w:sz w:val="18"/>
                <w:szCs w:val="18"/>
                <w:lang w:val="en-GB"/>
              </w:rPr>
            </w:pPr>
            <w:r>
              <w:rPr>
                <w:sz w:val="18"/>
                <w:lang w:val="en-GB"/>
              </w:rPr>
              <w:t>the restriction of the processing</w:t>
            </w:r>
            <w:r w:rsidRPr="00417C0A">
              <w:rPr>
                <w:spacing w:val="-2"/>
                <w:sz w:val="18"/>
                <w:lang w:val="en-GB"/>
              </w:rPr>
              <w:t xml:space="preserve"> </w:t>
            </w:r>
            <w:r w:rsidRPr="00417C0A">
              <w:rPr>
                <w:sz w:val="18"/>
                <w:lang w:val="en-GB"/>
              </w:rPr>
              <w:t>(Art.</w:t>
            </w:r>
            <w:r>
              <w:rPr>
                <w:spacing w:val="-4"/>
                <w:sz w:val="18"/>
                <w:lang w:val="en-GB"/>
              </w:rPr>
              <w:t> </w:t>
            </w:r>
            <w:r w:rsidRPr="00417C0A">
              <w:rPr>
                <w:sz w:val="18"/>
                <w:lang w:val="en-GB"/>
              </w:rPr>
              <w:t>18</w:t>
            </w:r>
            <w:r w:rsidRPr="00417C0A">
              <w:rPr>
                <w:spacing w:val="-2"/>
                <w:sz w:val="18"/>
                <w:lang w:val="en-GB"/>
              </w:rPr>
              <w:t xml:space="preserve"> </w:t>
            </w:r>
            <w:r w:rsidRPr="00417C0A">
              <w:rPr>
                <w:spacing w:val="-1"/>
                <w:sz w:val="18"/>
                <w:lang w:val="en-GB"/>
              </w:rPr>
              <w:t>DSGVO)</w:t>
            </w:r>
          </w:p>
          <w:p w:rsidR="008C305B" w:rsidRPr="00417C0A" w:rsidRDefault="008C305B" w:rsidP="007427B5">
            <w:pPr>
              <w:pStyle w:val="TableParagraph"/>
              <w:spacing w:before="1"/>
              <w:rPr>
                <w:rFonts w:ascii="Times New Roman" w:hAnsi="Times New Roman"/>
                <w:sz w:val="18"/>
                <w:szCs w:val="18"/>
                <w:lang w:val="en-GB"/>
              </w:rPr>
            </w:pPr>
          </w:p>
          <w:p w:rsidR="008C305B" w:rsidRPr="00443963" w:rsidRDefault="008C305B" w:rsidP="007427B5">
            <w:pPr>
              <w:pStyle w:val="TableParagraph"/>
              <w:spacing w:line="478" w:lineRule="auto"/>
              <w:ind w:left="102" w:right="425"/>
              <w:rPr>
                <w:rFonts w:ascii="Arial" w:hAnsi="Arial"/>
                <w:spacing w:val="-1"/>
                <w:sz w:val="18"/>
                <w:szCs w:val="18"/>
                <w:u w:val="single" w:color="000000"/>
                <w:lang w:val="en-GB"/>
              </w:rPr>
            </w:pPr>
            <w:r w:rsidRPr="00443963">
              <w:rPr>
                <w:rFonts w:ascii="Arial" w:hAnsi="Arial"/>
                <w:spacing w:val="-1"/>
                <w:sz w:val="18"/>
                <w:lang w:val="en-GB"/>
              </w:rPr>
              <w:t>if the legal requirements are met</w:t>
            </w:r>
            <w:r w:rsidRPr="00417C0A">
              <w:rPr>
                <w:rFonts w:ascii="Arial" w:hAnsi="Arial"/>
                <w:spacing w:val="-1"/>
                <w:sz w:val="18"/>
                <w:lang w:val="en-GB"/>
              </w:rPr>
              <w:t>.</w:t>
            </w:r>
            <w:r>
              <w:rPr>
                <w:rFonts w:ascii="Times New Roman" w:hAnsi="Times New Roman"/>
                <w:w w:val="99"/>
                <w:sz w:val="18"/>
                <w:lang w:val="en-GB"/>
              </w:rPr>
              <w:br/>
            </w:r>
            <w:r w:rsidRPr="00443963">
              <w:rPr>
                <w:rFonts w:ascii="Arial" w:hAnsi="Arial"/>
                <w:spacing w:val="-1"/>
                <w:sz w:val="18"/>
                <w:u w:val="single" w:color="000000"/>
                <w:lang w:val="en-GB"/>
              </w:rPr>
              <w:t>For further details, see enclosure.</w:t>
            </w:r>
          </w:p>
          <w:p w:rsidR="008C305B" w:rsidRPr="00417C0A" w:rsidRDefault="008C305B" w:rsidP="007427B5">
            <w:pPr>
              <w:pStyle w:val="TableParagraph"/>
              <w:spacing w:before="8"/>
              <w:ind w:left="102" w:right="126"/>
              <w:rPr>
                <w:rFonts w:ascii="Arial" w:hAnsi="Arial" w:cs="Arial"/>
                <w:sz w:val="18"/>
                <w:szCs w:val="18"/>
                <w:lang w:val="en-GB"/>
              </w:rPr>
            </w:pPr>
            <w:r w:rsidRPr="00443963">
              <w:rPr>
                <w:rFonts w:ascii="Arial" w:hAnsi="Arial"/>
                <w:sz w:val="18"/>
                <w:lang w:val="en-GB"/>
              </w:rPr>
              <w:t>You may request to receive or transmit the personal</w:t>
            </w:r>
            <w:r>
              <w:rPr>
                <w:rFonts w:ascii="Arial" w:hAnsi="Arial"/>
                <w:sz w:val="18"/>
                <w:lang w:val="en-GB"/>
              </w:rPr>
              <w:t xml:space="preserve"> data provided pursuant to Art. </w:t>
            </w:r>
            <w:r w:rsidRPr="00443963">
              <w:rPr>
                <w:rFonts w:ascii="Arial" w:hAnsi="Arial"/>
                <w:sz w:val="18"/>
                <w:lang w:val="en-GB"/>
              </w:rPr>
              <w:t>20 DSGVO</w:t>
            </w:r>
            <w:r w:rsidRPr="00417C0A">
              <w:rPr>
                <w:rFonts w:ascii="Arial" w:hAnsi="Arial"/>
                <w:spacing w:val="-1"/>
                <w:sz w:val="18"/>
                <w:lang w:val="en-GB"/>
              </w:rPr>
              <w:t>.</w:t>
            </w:r>
          </w:p>
          <w:p w:rsidR="008C305B" w:rsidRPr="00417C0A" w:rsidRDefault="008C305B" w:rsidP="007427B5">
            <w:pPr>
              <w:pStyle w:val="TableParagraph"/>
              <w:spacing w:before="1"/>
              <w:rPr>
                <w:rFonts w:ascii="Times New Roman" w:hAnsi="Times New Roman"/>
                <w:sz w:val="18"/>
                <w:szCs w:val="18"/>
                <w:lang w:val="en-GB"/>
              </w:rPr>
            </w:pPr>
          </w:p>
          <w:p w:rsidR="008C305B" w:rsidRPr="00417C0A" w:rsidRDefault="008C305B" w:rsidP="007427B5">
            <w:pPr>
              <w:pStyle w:val="TableParagraph"/>
              <w:ind w:left="135" w:hanging="34"/>
              <w:rPr>
                <w:rFonts w:ascii="Arial" w:hAnsi="Arial" w:cs="Arial"/>
                <w:sz w:val="18"/>
                <w:szCs w:val="18"/>
                <w:lang w:val="en-GB"/>
              </w:rPr>
            </w:pPr>
            <w:r w:rsidRPr="00443963">
              <w:rPr>
                <w:rFonts w:ascii="Arial" w:hAnsi="Arial"/>
                <w:sz w:val="18"/>
                <w:lang w:val="en-GB"/>
              </w:rPr>
              <w:t>You c</w:t>
            </w:r>
            <w:r>
              <w:rPr>
                <w:rFonts w:ascii="Arial" w:hAnsi="Arial"/>
                <w:sz w:val="18"/>
                <w:lang w:val="en-GB"/>
              </w:rPr>
              <w:t>an file an objection under Art. </w:t>
            </w:r>
            <w:r w:rsidRPr="00443963">
              <w:rPr>
                <w:rFonts w:ascii="Arial" w:hAnsi="Arial"/>
                <w:sz w:val="18"/>
                <w:lang w:val="en-GB"/>
              </w:rPr>
              <w:t>21 DSGVO</w:t>
            </w:r>
            <w:r w:rsidRPr="00417C0A">
              <w:rPr>
                <w:rFonts w:ascii="Arial" w:hAnsi="Arial"/>
                <w:spacing w:val="-1"/>
                <w:sz w:val="18"/>
                <w:lang w:val="en-GB"/>
              </w:rPr>
              <w:t>.</w:t>
            </w:r>
          </w:p>
          <w:p w:rsidR="008C305B" w:rsidRPr="00417C0A" w:rsidRDefault="008C305B" w:rsidP="007427B5">
            <w:pPr>
              <w:pStyle w:val="TableParagraph"/>
              <w:rPr>
                <w:rFonts w:ascii="Times New Roman" w:hAnsi="Times New Roman"/>
                <w:sz w:val="18"/>
                <w:szCs w:val="18"/>
                <w:lang w:val="en-GB"/>
              </w:rPr>
            </w:pPr>
          </w:p>
          <w:p w:rsidR="008C305B" w:rsidRPr="00417C0A" w:rsidRDefault="008C305B" w:rsidP="007427B5">
            <w:pPr>
              <w:pStyle w:val="TableParagraph"/>
              <w:spacing w:before="10"/>
              <w:rPr>
                <w:rFonts w:ascii="Times New Roman" w:hAnsi="Times New Roman"/>
                <w:sz w:val="17"/>
                <w:szCs w:val="17"/>
                <w:lang w:val="en-GB"/>
              </w:rPr>
            </w:pPr>
          </w:p>
          <w:p w:rsidR="008C305B" w:rsidRPr="00443963" w:rsidRDefault="008C305B" w:rsidP="007427B5">
            <w:pPr>
              <w:pStyle w:val="TableParagraph"/>
              <w:ind w:left="123"/>
              <w:rPr>
                <w:rFonts w:ascii="Arial"/>
                <w:sz w:val="18"/>
                <w:szCs w:val="18"/>
                <w:lang w:val="en-GB"/>
              </w:rPr>
            </w:pPr>
            <w:r w:rsidRPr="00443963">
              <w:rPr>
                <w:rFonts w:ascii="Arial" w:eastAsia="Times New Roman"/>
                <w:sz w:val="18"/>
                <w:lang w:val="en-GB"/>
              </w:rPr>
              <w:t>You have the right to complain to</w:t>
            </w:r>
            <w:r>
              <w:rPr>
                <w:rFonts w:ascii="Arial" w:eastAsia="Times New Roman"/>
                <w:sz w:val="18"/>
                <w:lang w:val="en-GB"/>
              </w:rPr>
              <w:t xml:space="preserve"> the</w:t>
            </w:r>
          </w:p>
          <w:p w:rsidR="008C305B" w:rsidRPr="00417C0A" w:rsidRDefault="008C305B" w:rsidP="007427B5">
            <w:pPr>
              <w:pStyle w:val="TableParagraph"/>
              <w:spacing w:before="8"/>
              <w:rPr>
                <w:rFonts w:ascii="Times New Roman" w:hAnsi="Times New Roman"/>
                <w:sz w:val="17"/>
                <w:szCs w:val="17"/>
                <w:lang w:val="en-GB"/>
              </w:rPr>
            </w:pPr>
          </w:p>
          <w:p w:rsidR="008C305B" w:rsidRDefault="008C305B" w:rsidP="007427B5">
            <w:pPr>
              <w:pStyle w:val="TableParagraph"/>
              <w:ind w:left="102" w:right="103"/>
              <w:rPr>
                <w:rFonts w:ascii="Arial"/>
                <w:spacing w:val="-1"/>
                <w:sz w:val="18"/>
                <w:lang w:val="en-GB"/>
              </w:rPr>
            </w:pPr>
            <w:r w:rsidRPr="00443963">
              <w:rPr>
                <w:rFonts w:ascii="Arial" w:hAnsi="Arial"/>
                <w:b/>
                <w:spacing w:val="-1"/>
                <w:sz w:val="18"/>
                <w:lang w:val="en-GB"/>
              </w:rPr>
              <w:t>State Commissioner for Data Protection and Freedom of Information</w:t>
            </w:r>
            <w:r w:rsidRPr="00417C0A">
              <w:rPr>
                <w:rFonts w:ascii="Arial" w:hAnsi="Arial"/>
                <w:b/>
                <w:spacing w:val="-1"/>
                <w:sz w:val="18"/>
                <w:lang w:val="en-GB"/>
              </w:rPr>
              <w:t>,</w:t>
            </w:r>
            <w:r w:rsidRPr="00417C0A">
              <w:rPr>
                <w:rFonts w:ascii="Times New Roman" w:hAnsi="Times New Roman"/>
                <w:b/>
                <w:spacing w:val="73"/>
                <w:w w:val="99"/>
                <w:sz w:val="18"/>
                <w:lang w:val="en-GB"/>
              </w:rPr>
              <w:t xml:space="preserve"> </w:t>
            </w:r>
            <w:proofErr w:type="spellStart"/>
            <w:r w:rsidRPr="00417C0A">
              <w:rPr>
                <w:rFonts w:ascii="Arial" w:hAnsi="Arial"/>
                <w:b/>
                <w:sz w:val="18"/>
                <w:lang w:val="en-GB"/>
              </w:rPr>
              <w:t>Postfach</w:t>
            </w:r>
            <w:proofErr w:type="spellEnd"/>
            <w:r w:rsidRPr="00417C0A">
              <w:rPr>
                <w:rFonts w:ascii="Arial" w:hAnsi="Arial"/>
                <w:b/>
                <w:spacing w:val="-4"/>
                <w:sz w:val="18"/>
                <w:lang w:val="en-GB"/>
              </w:rPr>
              <w:t xml:space="preserve"> </w:t>
            </w:r>
            <w:r w:rsidRPr="00417C0A">
              <w:rPr>
                <w:rFonts w:ascii="Arial" w:hAnsi="Arial"/>
                <w:b/>
                <w:sz w:val="18"/>
                <w:lang w:val="en-GB"/>
              </w:rPr>
              <w:t>10</w:t>
            </w:r>
            <w:r w:rsidRPr="00417C0A">
              <w:rPr>
                <w:rFonts w:ascii="Arial" w:hAnsi="Arial"/>
                <w:b/>
                <w:spacing w:val="-2"/>
                <w:sz w:val="18"/>
                <w:lang w:val="en-GB"/>
              </w:rPr>
              <w:t xml:space="preserve"> </w:t>
            </w:r>
            <w:r w:rsidRPr="00417C0A">
              <w:rPr>
                <w:rFonts w:ascii="Arial" w:hAnsi="Arial"/>
                <w:b/>
                <w:spacing w:val="-1"/>
                <w:sz w:val="18"/>
                <w:lang w:val="en-GB"/>
              </w:rPr>
              <w:t>29</w:t>
            </w:r>
            <w:r w:rsidRPr="00417C0A">
              <w:rPr>
                <w:rFonts w:ascii="Arial" w:hAnsi="Arial"/>
                <w:b/>
                <w:spacing w:val="-2"/>
                <w:sz w:val="18"/>
                <w:lang w:val="en-GB"/>
              </w:rPr>
              <w:t xml:space="preserve"> </w:t>
            </w:r>
            <w:r w:rsidRPr="00417C0A">
              <w:rPr>
                <w:rFonts w:ascii="Arial" w:hAnsi="Arial"/>
                <w:b/>
                <w:spacing w:val="-1"/>
                <w:sz w:val="18"/>
                <w:lang w:val="en-GB"/>
              </w:rPr>
              <w:t>32, 70025</w:t>
            </w:r>
            <w:r w:rsidRPr="00417C0A">
              <w:rPr>
                <w:rFonts w:ascii="Arial" w:hAnsi="Arial"/>
                <w:b/>
                <w:spacing w:val="-2"/>
                <w:sz w:val="18"/>
                <w:lang w:val="en-GB"/>
              </w:rPr>
              <w:t xml:space="preserve"> </w:t>
            </w:r>
            <w:smartTag w:uri="urn:schemas-microsoft-com:office:smarttags" w:element="place">
              <w:smartTag w:uri="urn:schemas-microsoft-com:office:smarttags" w:element="City">
                <w:r w:rsidRPr="00417C0A">
                  <w:rPr>
                    <w:rFonts w:ascii="Arial" w:hAnsi="Arial"/>
                    <w:b/>
                    <w:spacing w:val="-1"/>
                    <w:sz w:val="18"/>
                    <w:lang w:val="en-GB"/>
                  </w:rPr>
                  <w:t>Stuttgart</w:t>
                </w:r>
              </w:smartTag>
            </w:smartTag>
            <w:r w:rsidRPr="00417C0A">
              <w:rPr>
                <w:rFonts w:ascii="Arial" w:eastAsia="Times New Roman"/>
                <w:spacing w:val="-1"/>
                <w:sz w:val="18"/>
                <w:lang w:val="en-GB"/>
              </w:rPr>
              <w:t>.</w:t>
            </w:r>
          </w:p>
          <w:p w:rsidR="008C305B" w:rsidRPr="00417C0A" w:rsidRDefault="008C305B" w:rsidP="007427B5">
            <w:pPr>
              <w:pStyle w:val="TableParagraph"/>
              <w:ind w:left="102" w:right="103"/>
              <w:rPr>
                <w:rFonts w:ascii="Arial" w:hAnsi="Arial" w:cs="Arial"/>
                <w:sz w:val="18"/>
                <w:szCs w:val="18"/>
                <w:lang w:val="en-GB"/>
              </w:rPr>
            </w:pPr>
          </w:p>
        </w:tc>
      </w:tr>
      <w:tr w:rsidR="008C305B" w:rsidRPr="008B2E17" w:rsidTr="008B2E17">
        <w:tc>
          <w:tcPr>
            <w:tcW w:w="3085" w:type="dxa"/>
          </w:tcPr>
          <w:p w:rsidR="008C305B" w:rsidRPr="00DE5D34" w:rsidRDefault="008C305B" w:rsidP="007427B5">
            <w:pPr>
              <w:pStyle w:val="TableParagraph"/>
              <w:rPr>
                <w:rFonts w:ascii="Times New Roman" w:hAnsi="Times New Roman"/>
                <w:sz w:val="18"/>
                <w:szCs w:val="18"/>
                <w:lang w:val="en-GB"/>
              </w:rPr>
            </w:pPr>
          </w:p>
          <w:p w:rsidR="008C305B" w:rsidRPr="00DE5D34" w:rsidRDefault="008C305B" w:rsidP="007427B5">
            <w:pPr>
              <w:pStyle w:val="TableParagraph"/>
              <w:spacing w:before="6"/>
              <w:rPr>
                <w:rFonts w:ascii="Times New Roman" w:hAnsi="Times New Roman"/>
                <w:sz w:val="17"/>
                <w:szCs w:val="17"/>
                <w:lang w:val="en-GB"/>
              </w:rPr>
            </w:pPr>
          </w:p>
          <w:p w:rsidR="008C305B" w:rsidRPr="00DE5D34" w:rsidRDefault="008C305B" w:rsidP="007427B5">
            <w:pPr>
              <w:pStyle w:val="TableParagraph"/>
              <w:ind w:left="236" w:right="287"/>
              <w:rPr>
                <w:rFonts w:ascii="Arial" w:hAnsi="Arial" w:cs="Arial"/>
                <w:sz w:val="18"/>
                <w:szCs w:val="18"/>
                <w:lang w:val="en-GB"/>
              </w:rPr>
            </w:pPr>
            <w:r w:rsidRPr="007F25DA">
              <w:rPr>
                <w:rFonts w:ascii="Arial" w:eastAsia="Times New Roman"/>
                <w:b/>
                <w:spacing w:val="-1"/>
                <w:sz w:val="18"/>
                <w:lang w:val="en-GB"/>
              </w:rPr>
              <w:t>Existence of an obligation to provide data</w:t>
            </w:r>
            <w:r w:rsidRPr="00DE5D34">
              <w:rPr>
                <w:rFonts w:ascii="Arial" w:eastAsia="Times New Roman"/>
                <w:b/>
                <w:spacing w:val="-1"/>
                <w:sz w:val="18"/>
                <w:lang w:val="en-GB"/>
              </w:rPr>
              <w:t>;</w:t>
            </w:r>
          </w:p>
          <w:p w:rsidR="008C305B" w:rsidRPr="00DE5D34" w:rsidRDefault="008C305B" w:rsidP="007427B5">
            <w:pPr>
              <w:pStyle w:val="TableParagraph"/>
              <w:spacing w:before="10"/>
              <w:rPr>
                <w:rFonts w:ascii="Times New Roman" w:hAnsi="Times New Roman"/>
                <w:sz w:val="17"/>
                <w:szCs w:val="17"/>
                <w:lang w:val="en-GB"/>
              </w:rPr>
            </w:pPr>
          </w:p>
          <w:p w:rsidR="008C305B" w:rsidRPr="007F25DA" w:rsidRDefault="008C305B" w:rsidP="007427B5">
            <w:pPr>
              <w:pStyle w:val="TableParagraph"/>
              <w:spacing w:before="2"/>
              <w:ind w:left="236"/>
              <w:rPr>
                <w:rFonts w:ascii="Arial"/>
                <w:b/>
                <w:sz w:val="18"/>
                <w:szCs w:val="18"/>
                <w:lang w:val="en-GB"/>
              </w:rPr>
            </w:pPr>
            <w:r w:rsidRPr="007F25DA">
              <w:rPr>
                <w:rFonts w:ascii="Arial" w:eastAsia="Times New Roman"/>
                <w:b/>
                <w:sz w:val="18"/>
                <w:lang w:val="en-GB"/>
              </w:rPr>
              <w:t>Consequences of refusal</w:t>
            </w:r>
          </w:p>
        </w:tc>
        <w:tc>
          <w:tcPr>
            <w:tcW w:w="6125" w:type="dxa"/>
          </w:tcPr>
          <w:p w:rsidR="008C305B" w:rsidRPr="008B2E17" w:rsidRDefault="008C305B" w:rsidP="008B2E17">
            <w:pPr>
              <w:widowControl w:val="0"/>
              <w:spacing w:after="180"/>
              <w:ind w:left="120"/>
              <w:rPr>
                <w:color w:val="000000"/>
                <w:sz w:val="18"/>
                <w:szCs w:val="18"/>
                <w:shd w:val="clear" w:color="auto" w:fill="FFFFFF"/>
              </w:rPr>
            </w:pPr>
          </w:p>
          <w:p w:rsidR="008C305B" w:rsidRPr="008B2E17" w:rsidRDefault="008C305B" w:rsidP="008B2E17">
            <w:pPr>
              <w:widowControl w:val="0"/>
              <w:spacing w:after="180"/>
              <w:ind w:left="34"/>
              <w:rPr>
                <w:rFonts w:cs="Times New Roman"/>
                <w:sz w:val="18"/>
                <w:szCs w:val="18"/>
              </w:rPr>
            </w:pPr>
            <w:r>
              <w:rPr>
                <w:color w:val="000000"/>
                <w:sz w:val="18"/>
                <w:szCs w:val="18"/>
                <w:shd w:val="clear" w:color="auto" w:fill="FFFFFF"/>
              </w:rPr>
              <w:t xml:space="preserve">In </w:t>
            </w:r>
            <w:proofErr w:type="spellStart"/>
            <w:r>
              <w:rPr>
                <w:color w:val="000000"/>
                <w:sz w:val="18"/>
                <w:szCs w:val="18"/>
                <w:shd w:val="clear" w:color="auto" w:fill="FFFFFF"/>
              </w:rPr>
              <w:t>accordance</w:t>
            </w:r>
            <w:proofErr w:type="spellEnd"/>
            <w:r>
              <w:rPr>
                <w:color w:val="000000"/>
                <w:sz w:val="18"/>
                <w:szCs w:val="18"/>
                <w:shd w:val="clear" w:color="auto" w:fill="FFFFFF"/>
              </w:rPr>
              <w:t xml:space="preserve"> </w:t>
            </w:r>
            <w:proofErr w:type="spellStart"/>
            <w:r>
              <w:rPr>
                <w:color w:val="000000"/>
                <w:sz w:val="18"/>
                <w:szCs w:val="18"/>
                <w:shd w:val="clear" w:color="auto" w:fill="FFFFFF"/>
              </w:rPr>
              <w:t>with</w:t>
            </w:r>
            <w:proofErr w:type="spellEnd"/>
            <w:r>
              <w:rPr>
                <w:color w:val="000000"/>
                <w:sz w:val="18"/>
                <w:szCs w:val="18"/>
                <w:shd w:val="clear" w:color="auto" w:fill="FFFFFF"/>
              </w:rPr>
              <w:t xml:space="preserve"> Art. </w:t>
            </w:r>
            <w:r w:rsidRPr="006643EF">
              <w:rPr>
                <w:color w:val="000000"/>
                <w:sz w:val="18"/>
                <w:szCs w:val="18"/>
                <w:shd w:val="clear" w:color="auto" w:fill="FFFFFF"/>
              </w:rPr>
              <w:t>6 Para</w:t>
            </w:r>
            <w:r>
              <w:rPr>
                <w:color w:val="000000"/>
                <w:sz w:val="18"/>
                <w:szCs w:val="18"/>
                <w:shd w:val="clear" w:color="auto" w:fill="FFFFFF"/>
              </w:rPr>
              <w:t>graph </w:t>
            </w:r>
            <w:r w:rsidRPr="006643EF">
              <w:rPr>
                <w:color w:val="000000"/>
                <w:sz w:val="18"/>
                <w:szCs w:val="18"/>
                <w:shd w:val="clear" w:color="auto" w:fill="FFFFFF"/>
              </w:rPr>
              <w:t xml:space="preserve">2 </w:t>
            </w:r>
            <w:proofErr w:type="spellStart"/>
            <w:r w:rsidRPr="006643EF">
              <w:rPr>
                <w:color w:val="000000"/>
                <w:sz w:val="18"/>
                <w:szCs w:val="18"/>
                <w:shd w:val="clear" w:color="auto" w:fill="FFFFFF"/>
              </w:rPr>
              <w:t>of</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Corona </w:t>
            </w:r>
            <w:proofErr w:type="spellStart"/>
            <w:r w:rsidRPr="006643EF">
              <w:rPr>
                <w:color w:val="000000"/>
                <w:sz w:val="18"/>
                <w:szCs w:val="18"/>
                <w:shd w:val="clear" w:color="auto" w:fill="FFFFFF"/>
              </w:rPr>
              <w:t>Ordinance</w:t>
            </w:r>
            <w:proofErr w:type="spellEnd"/>
            <w:r w:rsidRPr="006643EF">
              <w:rPr>
                <w:color w:val="000000"/>
                <w:sz w:val="18"/>
                <w:szCs w:val="18"/>
                <w:shd w:val="clear" w:color="auto" w:fill="FFFFFF"/>
              </w:rPr>
              <w:t xml:space="preserve"> </w:t>
            </w:r>
            <w:r>
              <w:rPr>
                <w:color w:val="000000"/>
                <w:sz w:val="18"/>
                <w:szCs w:val="18"/>
                <w:shd w:val="clear" w:color="auto" w:fill="FFFFFF"/>
              </w:rPr>
              <w:t>D</w:t>
            </w:r>
            <w:r w:rsidRPr="006643EF">
              <w:rPr>
                <w:color w:val="000000"/>
                <w:sz w:val="18"/>
                <w:szCs w:val="18"/>
                <w:shd w:val="clear" w:color="auto" w:fill="FFFFFF"/>
              </w:rPr>
              <w:t>ay</w:t>
            </w:r>
            <w:r>
              <w:rPr>
                <w:color w:val="000000"/>
                <w:sz w:val="18"/>
                <w:szCs w:val="18"/>
                <w:shd w:val="clear" w:color="auto" w:fill="FFFFFF"/>
              </w:rPr>
              <w:t>-C</w:t>
            </w:r>
            <w:r w:rsidRPr="006643EF">
              <w:rPr>
                <w:color w:val="000000"/>
                <w:sz w:val="18"/>
                <w:szCs w:val="18"/>
                <w:shd w:val="clear" w:color="auto" w:fill="FFFFFF"/>
              </w:rPr>
              <w:t xml:space="preserve">are </w:t>
            </w:r>
            <w:proofErr w:type="spellStart"/>
            <w:r>
              <w:rPr>
                <w:color w:val="000000"/>
                <w:sz w:val="18"/>
                <w:szCs w:val="18"/>
                <w:shd w:val="clear" w:color="auto" w:fill="FFFFFF"/>
              </w:rPr>
              <w:t>Centre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you</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are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obliged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to</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provide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personal </w:t>
            </w:r>
            <w:proofErr w:type="spellStart"/>
            <w:r w:rsidRPr="006643EF">
              <w:rPr>
                <w:color w:val="000000"/>
                <w:sz w:val="18"/>
                <w:szCs w:val="18"/>
                <w:shd w:val="clear" w:color="auto" w:fill="FFFFFF"/>
              </w:rPr>
              <w:t>data</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required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for</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above-mentioned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purpose</w:t>
            </w:r>
            <w:proofErr w:type="spellEnd"/>
            <w:r w:rsidRPr="008B2E17">
              <w:rPr>
                <w:color w:val="000000"/>
                <w:sz w:val="18"/>
                <w:szCs w:val="18"/>
                <w:shd w:val="clear" w:color="auto" w:fill="FFFFFF"/>
              </w:rPr>
              <w:t>.</w:t>
            </w:r>
          </w:p>
          <w:p w:rsidR="008C305B" w:rsidRPr="008B2E17" w:rsidRDefault="008C305B" w:rsidP="008B2E17">
            <w:pPr>
              <w:widowControl w:val="0"/>
              <w:shd w:val="clear" w:color="auto" w:fill="FFFFFF"/>
              <w:spacing w:before="180" w:after="60"/>
              <w:ind w:left="34"/>
              <w:jc w:val="both"/>
              <w:rPr>
                <w:color w:val="000000"/>
                <w:sz w:val="18"/>
                <w:szCs w:val="18"/>
                <w:shd w:val="clear" w:color="auto" w:fill="FFFFFF"/>
              </w:rPr>
            </w:pPr>
            <w:proofErr w:type="spellStart"/>
            <w:r w:rsidRPr="006643EF">
              <w:rPr>
                <w:color w:val="000000"/>
                <w:sz w:val="18"/>
                <w:szCs w:val="18"/>
                <w:shd w:val="clear" w:color="auto" w:fill="FFFFFF"/>
              </w:rPr>
              <w:t>Children</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for</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whom</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contrary</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to</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request</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of</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institution</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declaration</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has</w:t>
            </w:r>
            <w:proofErr w:type="spellEnd"/>
            <w:r w:rsidRPr="006643EF">
              <w:rPr>
                <w:color w:val="000000"/>
                <w:sz w:val="18"/>
                <w:szCs w:val="18"/>
                <w:shd w:val="clear" w:color="auto" w:fill="FFFFFF"/>
              </w:rPr>
              <w:t xml:space="preserve"> not </w:t>
            </w:r>
            <w:proofErr w:type="spellStart"/>
            <w:r w:rsidRPr="006643EF">
              <w:rPr>
                <w:color w:val="000000"/>
                <w:sz w:val="18"/>
                <w:szCs w:val="18"/>
                <w:shd w:val="clear" w:color="auto" w:fill="FFFFFF"/>
              </w:rPr>
              <w:t>been</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submitted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are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excluded</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from</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participation</w:t>
            </w:r>
            <w:proofErr w:type="spellEnd"/>
            <w:r w:rsidRPr="006643EF">
              <w:rPr>
                <w:color w:val="000000"/>
                <w:sz w:val="18"/>
                <w:szCs w:val="18"/>
                <w:shd w:val="clear" w:color="auto" w:fill="FFFFFF"/>
              </w:rPr>
              <w:t xml:space="preserve"> in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operation</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of</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the</w:t>
            </w:r>
            <w:proofErr w:type="spellEnd"/>
            <w:r w:rsidRPr="006643EF">
              <w:rPr>
                <w:color w:val="000000"/>
                <w:sz w:val="18"/>
                <w:szCs w:val="18"/>
                <w:shd w:val="clear" w:color="auto" w:fill="FFFFFF"/>
              </w:rPr>
              <w:t xml:space="preserve"> </w:t>
            </w:r>
            <w:proofErr w:type="spellStart"/>
            <w:r w:rsidRPr="006643EF">
              <w:rPr>
                <w:color w:val="000000"/>
                <w:sz w:val="18"/>
                <w:szCs w:val="18"/>
                <w:shd w:val="clear" w:color="auto" w:fill="FFFFFF"/>
              </w:rPr>
              <w:t>facility</w:t>
            </w:r>
            <w:proofErr w:type="spellEnd"/>
            <w:r w:rsidRPr="008B2E17">
              <w:rPr>
                <w:color w:val="000000"/>
                <w:sz w:val="18"/>
                <w:szCs w:val="18"/>
                <w:shd w:val="clear" w:color="auto" w:fill="FFFFFF"/>
              </w:rPr>
              <w:t>.</w:t>
            </w:r>
          </w:p>
          <w:p w:rsidR="008C305B" w:rsidRPr="008B2E17" w:rsidRDefault="008C305B" w:rsidP="008B2E17">
            <w:pPr>
              <w:widowControl w:val="0"/>
              <w:spacing w:after="180"/>
              <w:ind w:left="34"/>
              <w:rPr>
                <w:rFonts w:cs="Times New Roman"/>
                <w:sz w:val="18"/>
                <w:szCs w:val="18"/>
              </w:rPr>
            </w:pPr>
          </w:p>
        </w:tc>
      </w:tr>
    </w:tbl>
    <w:p w:rsidR="008C305B" w:rsidRPr="0044650F" w:rsidRDefault="008C305B" w:rsidP="0044650F"/>
    <w:bookmarkEnd w:id="2"/>
    <w:p w:rsidR="008C305B" w:rsidRDefault="008C305B" w:rsidP="00654E2B">
      <w:pPr>
        <w:pStyle w:val="Default"/>
        <w:rPr>
          <w:sz w:val="23"/>
          <w:szCs w:val="23"/>
        </w:rPr>
        <w:sectPr w:rsidR="008C305B" w:rsidSect="00FE0574">
          <w:pgSz w:w="11907" w:h="16839" w:code="9"/>
          <w:pgMar w:top="794" w:right="850" w:bottom="1417" w:left="1417" w:header="709" w:footer="850" w:gutter="0"/>
          <w:paperSrc w:first="1" w:other="1"/>
          <w:cols w:space="708"/>
          <w:titlePg/>
          <w:docGrid w:linePitch="360"/>
        </w:sectPr>
      </w:pPr>
    </w:p>
    <w:p w:rsidR="008C305B" w:rsidRPr="00417C0A" w:rsidRDefault="008C305B" w:rsidP="00AA390C">
      <w:pPr>
        <w:pStyle w:val="berschrift1"/>
        <w:jc w:val="center"/>
        <w:rPr>
          <w:b w:val="0"/>
          <w:bCs w:val="0"/>
          <w:lang w:val="en-GB"/>
        </w:rPr>
      </w:pPr>
      <w:bookmarkStart w:id="3" w:name="LeeresBlatt3"/>
      <w:r w:rsidRPr="00443963">
        <w:rPr>
          <w:spacing w:val="-1"/>
          <w:lang w:val="en-GB"/>
        </w:rPr>
        <w:lastRenderedPageBreak/>
        <w:t>Info</w:t>
      </w:r>
      <w:r>
        <w:rPr>
          <w:spacing w:val="-1"/>
          <w:lang w:val="en-GB"/>
        </w:rPr>
        <w:t>rmation Sheet on the Rights of D</w:t>
      </w:r>
      <w:r w:rsidRPr="00443963">
        <w:rPr>
          <w:spacing w:val="-1"/>
          <w:lang w:val="en-GB"/>
        </w:rPr>
        <w:t xml:space="preserve">ata </w:t>
      </w:r>
      <w:r>
        <w:rPr>
          <w:spacing w:val="-1"/>
          <w:lang w:val="en-GB"/>
        </w:rPr>
        <w:t>S</w:t>
      </w:r>
      <w:r w:rsidRPr="00443963">
        <w:rPr>
          <w:spacing w:val="-1"/>
          <w:lang w:val="en-GB"/>
        </w:rPr>
        <w:t>ubjects</w:t>
      </w:r>
    </w:p>
    <w:p w:rsidR="008C305B" w:rsidRDefault="008C305B" w:rsidP="00FE0574">
      <w:pPr>
        <w:spacing w:line="276" w:lineRule="auto"/>
        <w:rPr>
          <w:rFonts w:ascii="BundesSans Office" w:hAnsi="BundesSans Office"/>
          <w:sz w:val="22"/>
        </w:rPr>
      </w:pPr>
    </w:p>
    <w:p w:rsidR="008C305B" w:rsidRPr="00DE5D34" w:rsidRDefault="008C305B" w:rsidP="00AA390C">
      <w:pPr>
        <w:pStyle w:val="Textkrper"/>
        <w:spacing w:before="186"/>
        <w:ind w:left="116" w:firstLine="0"/>
        <w:rPr>
          <w:u w:val="none"/>
          <w:lang w:val="en-GB"/>
        </w:rPr>
      </w:pPr>
      <w:r w:rsidRPr="00E93CC5">
        <w:rPr>
          <w:spacing w:val="-1"/>
          <w:u w:val="none"/>
          <w:lang w:val="en-GB"/>
        </w:rPr>
        <w:t>As a person affected by the processing of personal data, you have the following rights</w:t>
      </w:r>
      <w:r w:rsidRPr="00DE5D34">
        <w:rPr>
          <w:spacing w:val="1"/>
          <w:u w:val="none"/>
          <w:lang w:val="en-GB"/>
        </w:rPr>
        <w:t>:</w:t>
      </w:r>
    </w:p>
    <w:p w:rsidR="008C305B" w:rsidRPr="00565F4B" w:rsidRDefault="008C305B" w:rsidP="00D63501">
      <w:pPr>
        <w:numPr>
          <w:ilvl w:val="0"/>
          <w:numId w:val="7"/>
        </w:numPr>
        <w:tabs>
          <w:tab w:val="left" w:pos="720"/>
        </w:tabs>
        <w:spacing w:before="100" w:beforeAutospacing="1" w:after="100" w:afterAutospacing="1" w:line="360" w:lineRule="atLeast"/>
        <w:rPr>
          <w:sz w:val="20"/>
          <w:szCs w:val="20"/>
        </w:rPr>
      </w:pPr>
      <w:r w:rsidRPr="00AA390C">
        <w:rPr>
          <w:sz w:val="20"/>
          <w:szCs w:val="20"/>
        </w:rPr>
        <w:t xml:space="preserve">In </w:t>
      </w:r>
      <w:proofErr w:type="spellStart"/>
      <w:r w:rsidRPr="00AA390C">
        <w:rPr>
          <w:sz w:val="20"/>
          <w:szCs w:val="20"/>
        </w:rPr>
        <w:t>accordance</w:t>
      </w:r>
      <w:proofErr w:type="spellEnd"/>
      <w:r w:rsidRPr="00AA390C">
        <w:rPr>
          <w:sz w:val="20"/>
          <w:szCs w:val="20"/>
        </w:rPr>
        <w:t xml:space="preserve"> </w:t>
      </w:r>
      <w:proofErr w:type="spellStart"/>
      <w:r w:rsidRPr="00AA390C">
        <w:rPr>
          <w:sz w:val="20"/>
          <w:szCs w:val="20"/>
        </w:rPr>
        <w:t>with</w:t>
      </w:r>
      <w:proofErr w:type="spellEnd"/>
      <w:r w:rsidRPr="00AA390C">
        <w:rPr>
          <w:sz w:val="20"/>
          <w:szCs w:val="20"/>
        </w:rPr>
        <w:t xml:space="preserve"> </w:t>
      </w:r>
      <w:proofErr w:type="spellStart"/>
      <w:r w:rsidRPr="00AA390C">
        <w:rPr>
          <w:sz w:val="20"/>
          <w:szCs w:val="20"/>
        </w:rPr>
        <w:t>Article</w:t>
      </w:r>
      <w:proofErr w:type="spellEnd"/>
      <w:r>
        <w:rPr>
          <w:sz w:val="20"/>
          <w:szCs w:val="20"/>
        </w:rPr>
        <w:t> </w:t>
      </w:r>
      <w:r w:rsidRPr="00AA390C">
        <w:rPr>
          <w:sz w:val="20"/>
          <w:szCs w:val="20"/>
        </w:rPr>
        <w:t xml:space="preserve">15 EU-DSGVO, </w:t>
      </w:r>
      <w:proofErr w:type="spellStart"/>
      <w:r w:rsidRPr="00AA390C">
        <w:rPr>
          <w:sz w:val="20"/>
          <w:szCs w:val="20"/>
        </w:rPr>
        <w:t>you</w:t>
      </w:r>
      <w:proofErr w:type="spellEnd"/>
      <w:r w:rsidRPr="00AA390C">
        <w:rPr>
          <w:sz w:val="20"/>
          <w:szCs w:val="20"/>
        </w:rPr>
        <w:t xml:space="preserve"> </w:t>
      </w:r>
      <w:proofErr w:type="spellStart"/>
      <w:r w:rsidRPr="00AA390C">
        <w:rPr>
          <w:sz w:val="20"/>
          <w:szCs w:val="20"/>
        </w:rPr>
        <w:t>may</w:t>
      </w:r>
      <w:proofErr w:type="spellEnd"/>
      <w:r w:rsidRPr="00AA390C">
        <w:rPr>
          <w:sz w:val="20"/>
          <w:szCs w:val="20"/>
        </w:rPr>
        <w:t xml:space="preserve"> </w:t>
      </w:r>
      <w:proofErr w:type="spellStart"/>
      <w:r w:rsidRPr="00AA390C">
        <w:rPr>
          <w:sz w:val="20"/>
          <w:szCs w:val="20"/>
        </w:rPr>
        <w:t>request</w:t>
      </w:r>
      <w:proofErr w:type="spellEnd"/>
      <w:r w:rsidRPr="00AA390C">
        <w:rPr>
          <w:sz w:val="20"/>
          <w:szCs w:val="20"/>
        </w:rPr>
        <w:t xml:space="preserve"> </w:t>
      </w:r>
      <w:proofErr w:type="spellStart"/>
      <w:r w:rsidRPr="00AA390C">
        <w:rPr>
          <w:sz w:val="20"/>
          <w:szCs w:val="20"/>
          <w:u w:val="single"/>
        </w:rPr>
        <w:t>information</w:t>
      </w:r>
      <w:proofErr w:type="spellEnd"/>
      <w:r w:rsidRPr="00AA390C">
        <w:rPr>
          <w:sz w:val="20"/>
          <w:szCs w:val="20"/>
          <w:u w:val="single"/>
        </w:rPr>
        <w:t xml:space="preserve"> </w:t>
      </w:r>
      <w:proofErr w:type="spellStart"/>
      <w:r w:rsidRPr="00AA390C">
        <w:rPr>
          <w:sz w:val="20"/>
          <w:szCs w:val="20"/>
          <w:u w:val="single"/>
        </w:rPr>
        <w:t>about</w:t>
      </w:r>
      <w:proofErr w:type="spellEnd"/>
      <w:r w:rsidRPr="00AA390C">
        <w:rPr>
          <w:sz w:val="20"/>
          <w:szCs w:val="20"/>
          <w:u w:val="single"/>
        </w:rPr>
        <w:t xml:space="preserve"> </w:t>
      </w:r>
      <w:proofErr w:type="spellStart"/>
      <w:r w:rsidRPr="00AA390C">
        <w:rPr>
          <w:sz w:val="20"/>
          <w:szCs w:val="20"/>
          <w:u w:val="single"/>
        </w:rPr>
        <w:t>your</w:t>
      </w:r>
      <w:proofErr w:type="spellEnd"/>
      <w:r w:rsidRPr="00AA390C">
        <w:rPr>
          <w:sz w:val="20"/>
          <w:szCs w:val="20"/>
          <w:u w:val="single"/>
        </w:rPr>
        <w:t xml:space="preserve"> personal </w:t>
      </w:r>
      <w:proofErr w:type="spellStart"/>
      <w:r w:rsidRPr="00AA390C">
        <w:rPr>
          <w:sz w:val="20"/>
          <w:szCs w:val="20"/>
          <w:u w:val="single"/>
        </w:rPr>
        <w:t>data</w:t>
      </w:r>
      <w:proofErr w:type="spellEnd"/>
      <w:r w:rsidRPr="00AA390C">
        <w:rPr>
          <w:sz w:val="20"/>
          <w:szCs w:val="20"/>
        </w:rPr>
        <w:t xml:space="preserve"> </w:t>
      </w:r>
      <w:proofErr w:type="spellStart"/>
      <w:r w:rsidRPr="00AA390C">
        <w:rPr>
          <w:sz w:val="20"/>
          <w:szCs w:val="20"/>
        </w:rPr>
        <w:t>processed</w:t>
      </w:r>
      <w:proofErr w:type="spellEnd"/>
      <w:r w:rsidRPr="00AA390C">
        <w:rPr>
          <w:sz w:val="20"/>
          <w:szCs w:val="20"/>
        </w:rPr>
        <w:t xml:space="preserve"> </w:t>
      </w:r>
      <w:proofErr w:type="spellStart"/>
      <w:r w:rsidRPr="00AA390C">
        <w:rPr>
          <w:sz w:val="20"/>
          <w:szCs w:val="20"/>
        </w:rPr>
        <w:t>by</w:t>
      </w:r>
      <w:proofErr w:type="spellEnd"/>
      <w:r w:rsidRPr="00AA390C">
        <w:rPr>
          <w:sz w:val="20"/>
          <w:szCs w:val="20"/>
        </w:rPr>
        <w:t xml:space="preserve"> </w:t>
      </w:r>
      <w:proofErr w:type="spellStart"/>
      <w:r w:rsidRPr="00AA390C">
        <w:rPr>
          <w:sz w:val="20"/>
          <w:szCs w:val="20"/>
        </w:rPr>
        <w:t>the</w:t>
      </w:r>
      <w:proofErr w:type="spellEnd"/>
      <w:r w:rsidRPr="00AA390C">
        <w:rPr>
          <w:sz w:val="20"/>
          <w:szCs w:val="20"/>
        </w:rPr>
        <w:t xml:space="preserve"> </w:t>
      </w:r>
      <w:proofErr w:type="spellStart"/>
      <w:r w:rsidRPr="00AA390C">
        <w:rPr>
          <w:sz w:val="20"/>
          <w:szCs w:val="20"/>
        </w:rPr>
        <w:t>day</w:t>
      </w:r>
      <w:proofErr w:type="spellEnd"/>
      <w:r w:rsidRPr="00AA390C">
        <w:rPr>
          <w:sz w:val="20"/>
          <w:szCs w:val="20"/>
        </w:rPr>
        <w:t xml:space="preserve"> care </w:t>
      </w:r>
      <w:proofErr w:type="spellStart"/>
      <w:r>
        <w:rPr>
          <w:sz w:val="20"/>
          <w:szCs w:val="20"/>
        </w:rPr>
        <w:t>centre</w:t>
      </w:r>
      <w:proofErr w:type="spellEnd"/>
      <w:r w:rsidRPr="00AA390C">
        <w:rPr>
          <w:sz w:val="20"/>
          <w:szCs w:val="20"/>
        </w:rPr>
        <w:t xml:space="preserve">. </w:t>
      </w:r>
      <w:r w:rsidRPr="00AA390C">
        <w:rPr>
          <w:spacing w:val="-1"/>
          <w:sz w:val="20"/>
          <w:szCs w:val="20"/>
          <w:lang w:val="en-GB"/>
        </w:rPr>
        <w:t>In particular, you may request information as to the purposes of the processing, the category of personal data, the categories of recipients to whom your data has been or will be disclosed, the envisaged storage period, the existence of a right of rectification, erasure, restriction of processing or opposition, the existence of a right of appeal, the origin of your data, if not collected from you, as well as the existence of automated decision making including profiling and, where applicable, meaningful information on the details thereof</w:t>
      </w:r>
      <w:r w:rsidRPr="00AA390C">
        <w:rPr>
          <w:sz w:val="20"/>
          <w:szCs w:val="20"/>
        </w:rPr>
        <w:t>.</w:t>
      </w:r>
      <w:r w:rsidRPr="00AA390C">
        <w:rPr>
          <w:sz w:val="20"/>
          <w:szCs w:val="20"/>
        </w:rPr>
        <w:br/>
      </w:r>
    </w:p>
    <w:p w:rsidR="008C305B" w:rsidRPr="00AA390C" w:rsidRDefault="008C305B" w:rsidP="00D63501">
      <w:pPr>
        <w:numPr>
          <w:ilvl w:val="0"/>
          <w:numId w:val="7"/>
        </w:numPr>
        <w:tabs>
          <w:tab w:val="left" w:pos="720"/>
        </w:tabs>
        <w:spacing w:before="100" w:beforeAutospacing="1" w:after="100" w:afterAutospacing="1" w:line="360" w:lineRule="atLeast"/>
        <w:rPr>
          <w:sz w:val="20"/>
          <w:szCs w:val="20"/>
        </w:rPr>
      </w:pPr>
      <w:r w:rsidRPr="00AA390C">
        <w:rPr>
          <w:sz w:val="20"/>
          <w:szCs w:val="20"/>
          <w:lang w:val="en-GB"/>
        </w:rPr>
        <w:t xml:space="preserve">In accordance with Article 16 EU-DSGVO, you </w:t>
      </w:r>
      <w:r>
        <w:rPr>
          <w:sz w:val="20"/>
          <w:szCs w:val="20"/>
          <w:lang w:val="en-GB"/>
        </w:rPr>
        <w:t>may</w:t>
      </w:r>
      <w:r w:rsidRPr="00AA390C">
        <w:rPr>
          <w:sz w:val="20"/>
          <w:szCs w:val="20"/>
          <w:lang w:val="en-GB"/>
        </w:rPr>
        <w:t xml:space="preserve"> demand the immediate correction of incorrect or incomplete personal data stored by the</w:t>
      </w:r>
      <w:r w:rsidRPr="00AA390C">
        <w:rPr>
          <w:sz w:val="20"/>
          <w:szCs w:val="20"/>
        </w:rPr>
        <w:t xml:space="preserve"> </w:t>
      </w:r>
      <w:proofErr w:type="spellStart"/>
      <w:r w:rsidRPr="00AA390C">
        <w:rPr>
          <w:sz w:val="20"/>
          <w:szCs w:val="20"/>
        </w:rPr>
        <w:t>day</w:t>
      </w:r>
      <w:proofErr w:type="spellEnd"/>
      <w:r w:rsidRPr="00AA390C">
        <w:rPr>
          <w:sz w:val="20"/>
          <w:szCs w:val="20"/>
        </w:rPr>
        <w:t xml:space="preserve">-care </w:t>
      </w:r>
      <w:proofErr w:type="spellStart"/>
      <w:r>
        <w:rPr>
          <w:sz w:val="20"/>
          <w:szCs w:val="20"/>
        </w:rPr>
        <w:t>centre</w:t>
      </w:r>
      <w:proofErr w:type="spellEnd"/>
      <w:r w:rsidRPr="00AA390C">
        <w:rPr>
          <w:sz w:val="20"/>
          <w:szCs w:val="20"/>
        </w:rPr>
        <w:t>.</w:t>
      </w:r>
      <w:r w:rsidRPr="00AA390C">
        <w:rPr>
          <w:sz w:val="20"/>
          <w:szCs w:val="20"/>
        </w:rPr>
        <w:br/>
      </w:r>
    </w:p>
    <w:p w:rsidR="008C305B" w:rsidRPr="00D63501" w:rsidRDefault="008C305B" w:rsidP="00D63501">
      <w:pPr>
        <w:numPr>
          <w:ilvl w:val="0"/>
          <w:numId w:val="7"/>
        </w:numPr>
        <w:tabs>
          <w:tab w:val="left" w:pos="720"/>
        </w:tabs>
        <w:spacing w:before="100" w:beforeAutospacing="1" w:after="100" w:afterAutospacing="1" w:line="360" w:lineRule="atLeast"/>
        <w:rPr>
          <w:sz w:val="20"/>
          <w:szCs w:val="20"/>
        </w:rPr>
      </w:pPr>
      <w:r w:rsidRPr="00D63501">
        <w:rPr>
          <w:sz w:val="20"/>
          <w:szCs w:val="20"/>
          <w:lang w:val="en-GB"/>
        </w:rPr>
        <w:t xml:space="preserve">In accordance with Article 17 EU-DSGVO, you may request the deletion of your personal data stored by the </w:t>
      </w:r>
      <w:r>
        <w:rPr>
          <w:sz w:val="20"/>
          <w:szCs w:val="20"/>
          <w:lang w:val="en-GB"/>
        </w:rPr>
        <w:t>day-care centre</w:t>
      </w:r>
      <w:r w:rsidRPr="00D63501">
        <w:rPr>
          <w:sz w:val="20"/>
          <w:szCs w:val="20"/>
          <w:lang w:val="en-GB"/>
        </w:rPr>
        <w:t>, unless the processing is necessary to exercise the right to freedom of expression and information, to fulfil a legal obligation, for reasons of public interest or to assert, exercise or defend legal claims</w:t>
      </w:r>
      <w:r w:rsidRPr="00D63501">
        <w:rPr>
          <w:sz w:val="20"/>
          <w:szCs w:val="20"/>
        </w:rPr>
        <w:t>.</w:t>
      </w:r>
      <w:r w:rsidRPr="00D63501">
        <w:rPr>
          <w:sz w:val="20"/>
          <w:szCs w:val="20"/>
        </w:rPr>
        <w:br/>
      </w:r>
    </w:p>
    <w:p w:rsidR="008C305B" w:rsidRPr="00D63501" w:rsidRDefault="008C305B" w:rsidP="00D63501">
      <w:pPr>
        <w:numPr>
          <w:ilvl w:val="0"/>
          <w:numId w:val="7"/>
        </w:numPr>
        <w:tabs>
          <w:tab w:val="left" w:pos="720"/>
        </w:tabs>
        <w:spacing w:before="100" w:beforeAutospacing="1" w:after="100" w:afterAutospacing="1" w:line="360" w:lineRule="atLeast"/>
        <w:rPr>
          <w:sz w:val="20"/>
          <w:szCs w:val="20"/>
        </w:rPr>
      </w:pPr>
      <w:r w:rsidRPr="00D63501">
        <w:rPr>
          <w:sz w:val="20"/>
          <w:szCs w:val="20"/>
          <w:lang w:val="en-GB"/>
        </w:rPr>
        <w:t>According to Article 18 EU-DSGVO, you may demand the restriction of the processing of your personal data</w:t>
      </w:r>
      <w:r w:rsidRPr="00D63501">
        <w:rPr>
          <w:spacing w:val="-1"/>
          <w:sz w:val="20"/>
          <w:szCs w:val="20"/>
          <w:lang w:val="en-GB"/>
        </w:rPr>
        <w:t>,</w:t>
      </w:r>
      <w:r w:rsidRPr="00D63501">
        <w:rPr>
          <w:spacing w:val="-8"/>
          <w:sz w:val="20"/>
          <w:szCs w:val="20"/>
          <w:lang w:val="en-GB"/>
        </w:rPr>
        <w:t xml:space="preserve"> insofar as</w:t>
      </w:r>
      <w:r w:rsidRPr="00D63501">
        <w:rPr>
          <w:sz w:val="20"/>
          <w:szCs w:val="20"/>
        </w:rPr>
        <w:br/>
      </w:r>
    </w:p>
    <w:p w:rsidR="008C305B" w:rsidRPr="00D63501" w:rsidRDefault="008C305B" w:rsidP="0044107E">
      <w:pPr>
        <w:numPr>
          <w:ilvl w:val="1"/>
          <w:numId w:val="7"/>
        </w:numPr>
        <w:spacing w:before="100" w:beforeAutospacing="1" w:after="100" w:afterAutospacing="1" w:line="360" w:lineRule="atLeast"/>
        <w:rPr>
          <w:sz w:val="20"/>
          <w:szCs w:val="20"/>
        </w:rPr>
      </w:pPr>
      <w:r w:rsidRPr="00D63501">
        <w:rPr>
          <w:spacing w:val="-1"/>
          <w:sz w:val="20"/>
          <w:szCs w:val="20"/>
          <w:lang w:val="en-GB"/>
        </w:rPr>
        <w:t>the correctness of the data is disputed by you and the day-care centre still needs time to verify the correctness of the personal data</w:t>
      </w:r>
      <w:r w:rsidRPr="00D63501">
        <w:rPr>
          <w:sz w:val="20"/>
          <w:szCs w:val="20"/>
        </w:rPr>
        <w:t>,</w:t>
      </w:r>
      <w:r w:rsidRPr="00D63501">
        <w:rPr>
          <w:sz w:val="20"/>
          <w:szCs w:val="20"/>
        </w:rPr>
        <w:br/>
      </w:r>
    </w:p>
    <w:p w:rsidR="008C305B" w:rsidRPr="00D63501" w:rsidRDefault="008C305B" w:rsidP="00AA390C">
      <w:pPr>
        <w:numPr>
          <w:ilvl w:val="1"/>
          <w:numId w:val="7"/>
        </w:numPr>
        <w:spacing w:before="100" w:beforeAutospacing="1" w:after="100" w:afterAutospacing="1" w:line="360" w:lineRule="atLeast"/>
        <w:rPr>
          <w:sz w:val="20"/>
          <w:szCs w:val="20"/>
        </w:rPr>
      </w:pPr>
      <w:r w:rsidRPr="00D63501">
        <w:rPr>
          <w:spacing w:val="-1"/>
          <w:sz w:val="20"/>
          <w:szCs w:val="20"/>
          <w:lang w:val="en-GB"/>
        </w:rPr>
        <w:t>the processing is unlawful, but you refuse its deletion</w:t>
      </w:r>
      <w:r w:rsidRPr="00D63501">
        <w:rPr>
          <w:sz w:val="20"/>
          <w:szCs w:val="20"/>
        </w:rPr>
        <w:t xml:space="preserve">, </w:t>
      </w:r>
      <w:proofErr w:type="spellStart"/>
      <w:r w:rsidRPr="00D63501">
        <w:rPr>
          <w:sz w:val="20"/>
          <w:szCs w:val="20"/>
        </w:rPr>
        <w:t>or</w:t>
      </w:r>
      <w:proofErr w:type="spellEnd"/>
      <w:r w:rsidRPr="00D63501">
        <w:rPr>
          <w:sz w:val="20"/>
          <w:szCs w:val="20"/>
        </w:rPr>
        <w:br/>
      </w:r>
    </w:p>
    <w:p w:rsidR="008C305B" w:rsidRPr="00D63501" w:rsidRDefault="008C305B" w:rsidP="0044107E">
      <w:pPr>
        <w:numPr>
          <w:ilvl w:val="1"/>
          <w:numId w:val="7"/>
        </w:numPr>
        <w:spacing w:before="100" w:beforeAutospacing="1" w:after="100" w:afterAutospacing="1" w:line="360" w:lineRule="atLeast"/>
        <w:rPr>
          <w:sz w:val="20"/>
          <w:szCs w:val="20"/>
        </w:rPr>
      </w:pPr>
      <w:r w:rsidRPr="00D63501">
        <w:rPr>
          <w:spacing w:val="-1"/>
          <w:sz w:val="20"/>
          <w:szCs w:val="20"/>
          <w:lang w:val="en-GB"/>
        </w:rPr>
        <w:t>the day-care centre no longer requires the data, but you need the data to assert, exercise or defend legal claims</w:t>
      </w:r>
      <w:r w:rsidRPr="00D63501">
        <w:rPr>
          <w:sz w:val="20"/>
          <w:szCs w:val="20"/>
        </w:rPr>
        <w:t>.</w:t>
      </w:r>
      <w:r w:rsidRPr="00D63501">
        <w:rPr>
          <w:sz w:val="20"/>
          <w:szCs w:val="20"/>
        </w:rPr>
        <w:br/>
      </w:r>
    </w:p>
    <w:p w:rsidR="008C305B" w:rsidRPr="00D63501" w:rsidRDefault="008C305B" w:rsidP="00D63501">
      <w:pPr>
        <w:numPr>
          <w:ilvl w:val="0"/>
          <w:numId w:val="7"/>
        </w:numPr>
        <w:tabs>
          <w:tab w:val="left" w:pos="720"/>
        </w:tabs>
        <w:spacing w:before="100" w:beforeAutospacing="1" w:after="100" w:afterAutospacing="1" w:line="360" w:lineRule="atLeast"/>
        <w:rPr>
          <w:sz w:val="20"/>
          <w:szCs w:val="20"/>
        </w:rPr>
      </w:pPr>
      <w:r w:rsidRPr="00D63501">
        <w:rPr>
          <w:sz w:val="20"/>
          <w:szCs w:val="20"/>
          <w:lang w:val="en-GB"/>
        </w:rPr>
        <w:t>According to Article 21 EU-DSGVO you may object to the processing</w:t>
      </w:r>
      <w:r w:rsidRPr="00D63501">
        <w:rPr>
          <w:spacing w:val="-1"/>
          <w:sz w:val="20"/>
          <w:szCs w:val="20"/>
          <w:lang w:val="en-GB"/>
        </w:rPr>
        <w:t>. This right of objection is the right to object at any time, for reasons arising from your particular situation, to the processing of personal data concerning you which is necessary for the performance of a task assigned to us, in the public interest or in the exercise of official authority, including profiling based on these provisions.</w:t>
      </w:r>
      <w:r w:rsidRPr="00D63501">
        <w:rPr>
          <w:spacing w:val="-6"/>
          <w:sz w:val="20"/>
          <w:szCs w:val="20"/>
          <w:lang w:val="en-GB"/>
        </w:rPr>
        <w:t xml:space="preserve"> </w:t>
      </w:r>
      <w:r w:rsidRPr="00D63501">
        <w:rPr>
          <w:sz w:val="20"/>
          <w:szCs w:val="20"/>
          <w:lang w:val="en-GB"/>
        </w:rPr>
        <w:t xml:space="preserve">The </w:t>
      </w:r>
      <w:r>
        <w:rPr>
          <w:sz w:val="20"/>
          <w:szCs w:val="20"/>
          <w:lang w:val="en-GB"/>
        </w:rPr>
        <w:t>day-care centre</w:t>
      </w:r>
      <w:r w:rsidRPr="00D63501">
        <w:rPr>
          <w:sz w:val="20"/>
          <w:szCs w:val="20"/>
          <w:lang w:val="en-GB"/>
        </w:rPr>
        <w:t xml:space="preserve"> will then no longer process the personal data unless it can demonstrate compelling reasons for processing that are worthy of protection, which outweigh the interests, rights and freedoms of your person, or the processing serves to assert, exercise or defend legal claims</w:t>
      </w:r>
      <w:r w:rsidRPr="00D63501">
        <w:rPr>
          <w:sz w:val="20"/>
          <w:szCs w:val="20"/>
        </w:rPr>
        <w:t>.</w:t>
      </w:r>
      <w:r w:rsidRPr="00D63501">
        <w:rPr>
          <w:sz w:val="20"/>
          <w:szCs w:val="20"/>
        </w:rPr>
        <w:br/>
      </w:r>
    </w:p>
    <w:p w:rsidR="008C305B" w:rsidRPr="00D63501" w:rsidRDefault="008C305B" w:rsidP="00D63501">
      <w:pPr>
        <w:numPr>
          <w:ilvl w:val="0"/>
          <w:numId w:val="7"/>
        </w:numPr>
        <w:tabs>
          <w:tab w:val="left" w:pos="720"/>
        </w:tabs>
        <w:spacing w:before="100" w:beforeAutospacing="1" w:after="100" w:afterAutospacing="1" w:line="360" w:lineRule="atLeast"/>
        <w:rPr>
          <w:sz w:val="20"/>
          <w:szCs w:val="20"/>
        </w:rPr>
      </w:pPr>
      <w:r w:rsidRPr="00D63501">
        <w:rPr>
          <w:sz w:val="20"/>
          <w:szCs w:val="20"/>
          <w:lang w:val="en-GB"/>
        </w:rPr>
        <w:lastRenderedPageBreak/>
        <w:t xml:space="preserve">According to Article 20 of the EU-DSGVO, you may receive your personal data that you have provided to the </w:t>
      </w:r>
      <w:r>
        <w:rPr>
          <w:sz w:val="20"/>
          <w:szCs w:val="20"/>
          <w:lang w:val="en-GB"/>
        </w:rPr>
        <w:t>day-care centre</w:t>
      </w:r>
      <w:r w:rsidRPr="00D63501">
        <w:rPr>
          <w:sz w:val="20"/>
          <w:szCs w:val="20"/>
          <w:lang w:val="en-GB"/>
        </w:rPr>
        <w:t xml:space="preserve"> in a structured, common and machine-readable format or request that it be transferred to another responsible party (right to data transferability) if the processing is based on consent or on a contract and is carried out with the help of automated procedures</w:t>
      </w:r>
      <w:r w:rsidRPr="00D63501">
        <w:rPr>
          <w:sz w:val="20"/>
          <w:szCs w:val="20"/>
        </w:rPr>
        <w:t>.</w:t>
      </w:r>
      <w:r w:rsidRPr="00D63501">
        <w:rPr>
          <w:sz w:val="20"/>
          <w:szCs w:val="20"/>
        </w:rPr>
        <w:br/>
      </w:r>
    </w:p>
    <w:p w:rsidR="008C305B" w:rsidRPr="00D63501" w:rsidRDefault="008C305B" w:rsidP="00D63501">
      <w:pPr>
        <w:numPr>
          <w:ilvl w:val="0"/>
          <w:numId w:val="7"/>
        </w:numPr>
        <w:tabs>
          <w:tab w:val="left" w:pos="720"/>
        </w:tabs>
        <w:spacing w:before="100" w:beforeAutospacing="1" w:after="100" w:afterAutospacing="1" w:line="360" w:lineRule="atLeast"/>
        <w:rPr>
          <w:sz w:val="20"/>
          <w:szCs w:val="20"/>
        </w:rPr>
      </w:pPr>
      <w:r w:rsidRPr="00D63501">
        <w:rPr>
          <w:sz w:val="20"/>
          <w:szCs w:val="20"/>
          <w:lang w:val="en-GB"/>
        </w:rPr>
        <w:t>According to Article 77 EU-DSGVO, you may complain to a data protection supervisory authority. As a rule, you may contact the supervisory authority at your usual place of residence or workplace. In Baden-Württemberg, this is the state commissioner for data protection and freedom of information</w:t>
      </w:r>
      <w:r w:rsidRPr="00D63501">
        <w:rPr>
          <w:sz w:val="20"/>
          <w:szCs w:val="20"/>
        </w:rPr>
        <w:t>.</w:t>
      </w:r>
    </w:p>
    <w:bookmarkEnd w:id="3"/>
    <w:p w:rsidR="008C305B" w:rsidRPr="00565F4B" w:rsidRDefault="008C305B" w:rsidP="00654E2B">
      <w:pPr>
        <w:pStyle w:val="Default"/>
        <w:rPr>
          <w:sz w:val="20"/>
          <w:szCs w:val="20"/>
        </w:rPr>
      </w:pPr>
    </w:p>
    <w:sectPr w:rsidR="008C305B" w:rsidRPr="00565F4B" w:rsidSect="00AE20FE">
      <w:footerReference w:type="first" r:id="rId9"/>
      <w:pgSz w:w="11907" w:h="16839" w:code="9"/>
      <w:pgMar w:top="794" w:right="850" w:bottom="1417" w:left="1417" w:header="709" w:footer="850"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5B" w:rsidRDefault="008C305B" w:rsidP="001E03DE">
      <w:r>
        <w:separator/>
      </w:r>
    </w:p>
  </w:endnote>
  <w:endnote w:type="continuationSeparator" w:id="0">
    <w:p w:rsidR="008C305B" w:rsidRDefault="008C305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5B" w:rsidRDefault="008C305B">
    <w:pPr>
      <w:pStyle w:val="Fuzeile"/>
    </w:pPr>
  </w:p>
  <w:p w:rsidR="008C305B" w:rsidRDefault="008C30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5B" w:rsidRPr="00FE0574" w:rsidRDefault="008C305B" w:rsidP="00DD35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5B" w:rsidRDefault="008C305B" w:rsidP="001E03DE">
      <w:r>
        <w:separator/>
      </w:r>
    </w:p>
  </w:footnote>
  <w:footnote w:type="continuationSeparator" w:id="0">
    <w:p w:rsidR="008C305B" w:rsidRDefault="008C305B"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2DD"/>
    <w:multiLevelType w:val="hybridMultilevel"/>
    <w:tmpl w:val="4190BF32"/>
    <w:lvl w:ilvl="0" w:tplc="71F42846">
      <w:start w:val="1"/>
      <w:numFmt w:val="bullet"/>
      <w:lvlText w:val="-"/>
      <w:lvlJc w:val="left"/>
      <w:pPr>
        <w:ind w:left="838" w:hanging="360"/>
      </w:pPr>
      <w:rPr>
        <w:rFonts w:ascii="Courier New" w:eastAsia="Times New Roman" w:hAnsi="Courier New" w:hint="default"/>
        <w:sz w:val="23"/>
      </w:rPr>
    </w:lvl>
    <w:lvl w:ilvl="1" w:tplc="65561936">
      <w:start w:val="1"/>
      <w:numFmt w:val="bullet"/>
      <w:lvlText w:val="o"/>
      <w:lvlJc w:val="left"/>
      <w:pPr>
        <w:ind w:left="1558" w:hanging="360"/>
      </w:pPr>
      <w:rPr>
        <w:rFonts w:ascii="Courier New" w:eastAsia="Times New Roman" w:hAnsi="Courier New" w:hint="default"/>
        <w:sz w:val="23"/>
      </w:rPr>
    </w:lvl>
    <w:lvl w:ilvl="2" w:tplc="9F26E10A">
      <w:start w:val="1"/>
      <w:numFmt w:val="bullet"/>
      <w:lvlText w:val="•"/>
      <w:lvlJc w:val="left"/>
      <w:pPr>
        <w:ind w:left="2412" w:hanging="360"/>
      </w:pPr>
      <w:rPr>
        <w:rFonts w:hint="default"/>
      </w:rPr>
    </w:lvl>
    <w:lvl w:ilvl="3" w:tplc="D818964E">
      <w:start w:val="1"/>
      <w:numFmt w:val="bullet"/>
      <w:lvlText w:val="•"/>
      <w:lvlJc w:val="left"/>
      <w:pPr>
        <w:ind w:left="3267" w:hanging="360"/>
      </w:pPr>
      <w:rPr>
        <w:rFonts w:hint="default"/>
      </w:rPr>
    </w:lvl>
    <w:lvl w:ilvl="4" w:tplc="B20E600A">
      <w:start w:val="1"/>
      <w:numFmt w:val="bullet"/>
      <w:lvlText w:val="•"/>
      <w:lvlJc w:val="left"/>
      <w:pPr>
        <w:ind w:left="4121" w:hanging="360"/>
      </w:pPr>
      <w:rPr>
        <w:rFonts w:hint="default"/>
      </w:rPr>
    </w:lvl>
    <w:lvl w:ilvl="5" w:tplc="D200EBC8">
      <w:start w:val="1"/>
      <w:numFmt w:val="bullet"/>
      <w:lvlText w:val="•"/>
      <w:lvlJc w:val="left"/>
      <w:pPr>
        <w:ind w:left="4975" w:hanging="360"/>
      </w:pPr>
      <w:rPr>
        <w:rFonts w:hint="default"/>
      </w:rPr>
    </w:lvl>
    <w:lvl w:ilvl="6" w:tplc="1CA672BC">
      <w:start w:val="1"/>
      <w:numFmt w:val="bullet"/>
      <w:lvlText w:val="•"/>
      <w:lvlJc w:val="left"/>
      <w:pPr>
        <w:ind w:left="5829" w:hanging="360"/>
      </w:pPr>
      <w:rPr>
        <w:rFonts w:hint="default"/>
      </w:rPr>
    </w:lvl>
    <w:lvl w:ilvl="7" w:tplc="0B6ED2A6">
      <w:start w:val="1"/>
      <w:numFmt w:val="bullet"/>
      <w:lvlText w:val="•"/>
      <w:lvlJc w:val="left"/>
      <w:pPr>
        <w:ind w:left="6683" w:hanging="360"/>
      </w:pPr>
      <w:rPr>
        <w:rFonts w:hint="default"/>
      </w:rPr>
    </w:lvl>
    <w:lvl w:ilvl="8" w:tplc="CBF629E2">
      <w:start w:val="1"/>
      <w:numFmt w:val="bullet"/>
      <w:lvlText w:val="•"/>
      <w:lvlJc w:val="left"/>
      <w:pPr>
        <w:ind w:left="7538" w:hanging="360"/>
      </w:pPr>
      <w:rPr>
        <w:rFonts w:hint="default"/>
      </w:rPr>
    </w:lvl>
  </w:abstractNum>
  <w:abstractNum w:abstractNumId="1" w15:restartNumberingAfterBreak="0">
    <w:nsid w:val="041307A9"/>
    <w:multiLevelType w:val="multilevel"/>
    <w:tmpl w:val="268E58DA"/>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DD3053"/>
    <w:multiLevelType w:val="hybridMultilevel"/>
    <w:tmpl w:val="1ABAC216"/>
    <w:lvl w:ilvl="0" w:tplc="96F2580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446575"/>
    <w:multiLevelType w:val="hybridMultilevel"/>
    <w:tmpl w:val="FF0AD8EC"/>
    <w:lvl w:ilvl="0" w:tplc="4F7A54BC">
      <w:start w:val="1"/>
      <w:numFmt w:val="bullet"/>
      <w:lvlText w:val=""/>
      <w:lvlJc w:val="left"/>
      <w:pPr>
        <w:ind w:left="810" w:hanging="392"/>
      </w:pPr>
      <w:rPr>
        <w:rFonts w:ascii="Symbol" w:eastAsia="Times New Roman" w:hAnsi="Symbol" w:hint="default"/>
        <w:w w:val="99"/>
        <w:sz w:val="18"/>
      </w:rPr>
    </w:lvl>
    <w:lvl w:ilvl="1" w:tplc="3EB87F0E">
      <w:start w:val="1"/>
      <w:numFmt w:val="bullet"/>
      <w:lvlText w:val="•"/>
      <w:lvlJc w:val="left"/>
      <w:pPr>
        <w:ind w:left="1340" w:hanging="392"/>
      </w:pPr>
      <w:rPr>
        <w:rFonts w:hint="default"/>
      </w:rPr>
    </w:lvl>
    <w:lvl w:ilvl="2" w:tplc="D444B5C6">
      <w:start w:val="1"/>
      <w:numFmt w:val="bullet"/>
      <w:lvlText w:val="•"/>
      <w:lvlJc w:val="left"/>
      <w:pPr>
        <w:ind w:left="1871" w:hanging="392"/>
      </w:pPr>
      <w:rPr>
        <w:rFonts w:hint="default"/>
      </w:rPr>
    </w:lvl>
    <w:lvl w:ilvl="3" w:tplc="2214E40A">
      <w:start w:val="1"/>
      <w:numFmt w:val="bullet"/>
      <w:lvlText w:val="•"/>
      <w:lvlJc w:val="left"/>
      <w:pPr>
        <w:ind w:left="2401" w:hanging="392"/>
      </w:pPr>
      <w:rPr>
        <w:rFonts w:hint="default"/>
      </w:rPr>
    </w:lvl>
    <w:lvl w:ilvl="4" w:tplc="E594DE78">
      <w:start w:val="1"/>
      <w:numFmt w:val="bullet"/>
      <w:lvlText w:val="•"/>
      <w:lvlJc w:val="left"/>
      <w:pPr>
        <w:ind w:left="2931" w:hanging="392"/>
      </w:pPr>
      <w:rPr>
        <w:rFonts w:hint="default"/>
      </w:rPr>
    </w:lvl>
    <w:lvl w:ilvl="5" w:tplc="4D28704A">
      <w:start w:val="1"/>
      <w:numFmt w:val="bullet"/>
      <w:lvlText w:val="•"/>
      <w:lvlJc w:val="left"/>
      <w:pPr>
        <w:ind w:left="3462" w:hanging="392"/>
      </w:pPr>
      <w:rPr>
        <w:rFonts w:hint="default"/>
      </w:rPr>
    </w:lvl>
    <w:lvl w:ilvl="6" w:tplc="385ED11E">
      <w:start w:val="1"/>
      <w:numFmt w:val="bullet"/>
      <w:lvlText w:val="•"/>
      <w:lvlJc w:val="left"/>
      <w:pPr>
        <w:ind w:left="3992" w:hanging="392"/>
      </w:pPr>
      <w:rPr>
        <w:rFonts w:hint="default"/>
      </w:rPr>
    </w:lvl>
    <w:lvl w:ilvl="7" w:tplc="10529BD6">
      <w:start w:val="1"/>
      <w:numFmt w:val="bullet"/>
      <w:lvlText w:val="•"/>
      <w:lvlJc w:val="left"/>
      <w:pPr>
        <w:ind w:left="4523" w:hanging="392"/>
      </w:pPr>
      <w:rPr>
        <w:rFonts w:hint="default"/>
      </w:rPr>
    </w:lvl>
    <w:lvl w:ilvl="8" w:tplc="E384E72A">
      <w:start w:val="1"/>
      <w:numFmt w:val="bullet"/>
      <w:lvlText w:val="•"/>
      <w:lvlJc w:val="left"/>
      <w:pPr>
        <w:ind w:left="5053" w:hanging="392"/>
      </w:pPr>
      <w:rPr>
        <w:rFonts w:hint="default"/>
      </w:rPr>
    </w:lvl>
  </w:abstractNum>
  <w:abstractNum w:abstractNumId="4" w15:restartNumberingAfterBreak="0">
    <w:nsid w:val="293C106E"/>
    <w:multiLevelType w:val="hybridMultilevel"/>
    <w:tmpl w:val="2AEC17E0"/>
    <w:lvl w:ilvl="0" w:tplc="96F25808">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75240E"/>
    <w:multiLevelType w:val="hybridMultilevel"/>
    <w:tmpl w:val="DA929C8C"/>
    <w:lvl w:ilvl="0" w:tplc="21B46CFC">
      <w:start w:val="1"/>
      <w:numFmt w:val="bullet"/>
      <w:lvlText w:val=""/>
      <w:lvlJc w:val="left"/>
      <w:pPr>
        <w:ind w:left="810" w:hanging="392"/>
      </w:pPr>
      <w:rPr>
        <w:rFonts w:ascii="Symbol" w:eastAsia="Times New Roman" w:hAnsi="Symbol" w:hint="default"/>
        <w:w w:val="99"/>
        <w:sz w:val="18"/>
      </w:rPr>
    </w:lvl>
    <w:lvl w:ilvl="1" w:tplc="8C46EB6A">
      <w:start w:val="1"/>
      <w:numFmt w:val="bullet"/>
      <w:lvlText w:val="•"/>
      <w:lvlJc w:val="left"/>
      <w:pPr>
        <w:ind w:left="1340" w:hanging="392"/>
      </w:pPr>
      <w:rPr>
        <w:rFonts w:hint="default"/>
      </w:rPr>
    </w:lvl>
    <w:lvl w:ilvl="2" w:tplc="E79837EE">
      <w:start w:val="1"/>
      <w:numFmt w:val="bullet"/>
      <w:lvlText w:val="•"/>
      <w:lvlJc w:val="left"/>
      <w:pPr>
        <w:ind w:left="1871" w:hanging="392"/>
      </w:pPr>
      <w:rPr>
        <w:rFonts w:hint="default"/>
      </w:rPr>
    </w:lvl>
    <w:lvl w:ilvl="3" w:tplc="2106256C">
      <w:start w:val="1"/>
      <w:numFmt w:val="bullet"/>
      <w:lvlText w:val="•"/>
      <w:lvlJc w:val="left"/>
      <w:pPr>
        <w:ind w:left="2401" w:hanging="392"/>
      </w:pPr>
      <w:rPr>
        <w:rFonts w:hint="default"/>
      </w:rPr>
    </w:lvl>
    <w:lvl w:ilvl="4" w:tplc="243A37B2">
      <w:start w:val="1"/>
      <w:numFmt w:val="bullet"/>
      <w:lvlText w:val="•"/>
      <w:lvlJc w:val="left"/>
      <w:pPr>
        <w:ind w:left="2931" w:hanging="392"/>
      </w:pPr>
      <w:rPr>
        <w:rFonts w:hint="default"/>
      </w:rPr>
    </w:lvl>
    <w:lvl w:ilvl="5" w:tplc="F6EC6F5A">
      <w:start w:val="1"/>
      <w:numFmt w:val="bullet"/>
      <w:lvlText w:val="•"/>
      <w:lvlJc w:val="left"/>
      <w:pPr>
        <w:ind w:left="3462" w:hanging="392"/>
      </w:pPr>
      <w:rPr>
        <w:rFonts w:hint="default"/>
      </w:rPr>
    </w:lvl>
    <w:lvl w:ilvl="6" w:tplc="58FC1A06">
      <w:start w:val="1"/>
      <w:numFmt w:val="bullet"/>
      <w:lvlText w:val="•"/>
      <w:lvlJc w:val="left"/>
      <w:pPr>
        <w:ind w:left="3992" w:hanging="392"/>
      </w:pPr>
      <w:rPr>
        <w:rFonts w:hint="default"/>
      </w:rPr>
    </w:lvl>
    <w:lvl w:ilvl="7" w:tplc="CC2422C4">
      <w:start w:val="1"/>
      <w:numFmt w:val="bullet"/>
      <w:lvlText w:val="•"/>
      <w:lvlJc w:val="left"/>
      <w:pPr>
        <w:ind w:left="4523" w:hanging="392"/>
      </w:pPr>
      <w:rPr>
        <w:rFonts w:hint="default"/>
      </w:rPr>
    </w:lvl>
    <w:lvl w:ilvl="8" w:tplc="3CEA6476">
      <w:start w:val="1"/>
      <w:numFmt w:val="bullet"/>
      <w:lvlText w:val="•"/>
      <w:lvlJc w:val="left"/>
      <w:pPr>
        <w:ind w:left="5053" w:hanging="392"/>
      </w:pPr>
      <w:rPr>
        <w:rFonts w:hint="default"/>
      </w:rPr>
    </w:lvl>
  </w:abstractNum>
  <w:abstractNum w:abstractNumId="6" w15:restartNumberingAfterBreak="0">
    <w:nsid w:val="31CA404B"/>
    <w:multiLevelType w:val="hybridMultilevel"/>
    <w:tmpl w:val="7F3CA2B8"/>
    <w:lvl w:ilvl="0" w:tplc="E90287E2">
      <w:start w:val="1"/>
      <w:numFmt w:val="bullet"/>
      <w:lvlText w:val="-"/>
      <w:lvlJc w:val="left"/>
      <w:pPr>
        <w:ind w:left="836" w:hanging="360"/>
      </w:pPr>
      <w:rPr>
        <w:rFonts w:ascii="Courier New" w:eastAsia="Times New Roman" w:hAnsi="Courier New" w:hint="default"/>
        <w:sz w:val="23"/>
      </w:rPr>
    </w:lvl>
    <w:lvl w:ilvl="1" w:tplc="86D88916">
      <w:start w:val="1"/>
      <w:numFmt w:val="bullet"/>
      <w:lvlText w:val="•"/>
      <w:lvlJc w:val="left"/>
      <w:pPr>
        <w:ind w:left="1737" w:hanging="360"/>
      </w:pPr>
      <w:rPr>
        <w:rFonts w:hint="default"/>
      </w:rPr>
    </w:lvl>
    <w:lvl w:ilvl="2" w:tplc="A4E21EAC">
      <w:start w:val="1"/>
      <w:numFmt w:val="bullet"/>
      <w:lvlText w:val="•"/>
      <w:lvlJc w:val="left"/>
      <w:pPr>
        <w:ind w:left="2638" w:hanging="360"/>
      </w:pPr>
      <w:rPr>
        <w:rFonts w:hint="default"/>
      </w:rPr>
    </w:lvl>
    <w:lvl w:ilvl="3" w:tplc="FF46D13A">
      <w:start w:val="1"/>
      <w:numFmt w:val="bullet"/>
      <w:lvlText w:val="•"/>
      <w:lvlJc w:val="left"/>
      <w:pPr>
        <w:ind w:left="3539" w:hanging="360"/>
      </w:pPr>
      <w:rPr>
        <w:rFonts w:hint="default"/>
      </w:rPr>
    </w:lvl>
    <w:lvl w:ilvl="4" w:tplc="5A42294A">
      <w:start w:val="1"/>
      <w:numFmt w:val="bullet"/>
      <w:lvlText w:val="•"/>
      <w:lvlJc w:val="left"/>
      <w:pPr>
        <w:ind w:left="4440" w:hanging="360"/>
      </w:pPr>
      <w:rPr>
        <w:rFonts w:hint="default"/>
      </w:rPr>
    </w:lvl>
    <w:lvl w:ilvl="5" w:tplc="6C2AE9C4">
      <w:start w:val="1"/>
      <w:numFmt w:val="bullet"/>
      <w:lvlText w:val="•"/>
      <w:lvlJc w:val="left"/>
      <w:pPr>
        <w:ind w:left="5341" w:hanging="360"/>
      </w:pPr>
      <w:rPr>
        <w:rFonts w:hint="default"/>
      </w:rPr>
    </w:lvl>
    <w:lvl w:ilvl="6" w:tplc="A3EAF55E">
      <w:start w:val="1"/>
      <w:numFmt w:val="bullet"/>
      <w:lvlText w:val="•"/>
      <w:lvlJc w:val="left"/>
      <w:pPr>
        <w:ind w:left="6242" w:hanging="360"/>
      </w:pPr>
      <w:rPr>
        <w:rFonts w:hint="default"/>
      </w:rPr>
    </w:lvl>
    <w:lvl w:ilvl="7" w:tplc="E0F83110">
      <w:start w:val="1"/>
      <w:numFmt w:val="bullet"/>
      <w:lvlText w:val="•"/>
      <w:lvlJc w:val="left"/>
      <w:pPr>
        <w:ind w:left="7143" w:hanging="360"/>
      </w:pPr>
      <w:rPr>
        <w:rFonts w:hint="default"/>
      </w:rPr>
    </w:lvl>
    <w:lvl w:ilvl="8" w:tplc="BBC29AEE">
      <w:start w:val="1"/>
      <w:numFmt w:val="bullet"/>
      <w:lvlText w:val="•"/>
      <w:lvlJc w:val="left"/>
      <w:pPr>
        <w:ind w:left="8044" w:hanging="360"/>
      </w:pPr>
      <w:rPr>
        <w:rFonts w:hint="default"/>
      </w:rPr>
    </w:lvl>
  </w:abstractNum>
  <w:abstractNum w:abstractNumId="7" w15:restartNumberingAfterBreak="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76274"/>
    <w:multiLevelType w:val="hybridMultilevel"/>
    <w:tmpl w:val="A4EC6A9C"/>
    <w:lvl w:ilvl="0" w:tplc="458EE6CA">
      <w:start w:val="1"/>
      <w:numFmt w:val="bullet"/>
      <w:lvlText w:val="-"/>
      <w:lvlJc w:val="left"/>
      <w:pPr>
        <w:ind w:left="277" w:hanging="173"/>
      </w:pPr>
      <w:rPr>
        <w:rFonts w:ascii="Arial" w:eastAsia="Times New Roman" w:hAnsi="Arial" w:hint="default"/>
        <w:sz w:val="18"/>
      </w:rPr>
    </w:lvl>
    <w:lvl w:ilvl="1" w:tplc="5456FD9A">
      <w:start w:val="1"/>
      <w:numFmt w:val="bullet"/>
      <w:lvlText w:val="•"/>
      <w:lvlJc w:val="left"/>
      <w:pPr>
        <w:ind w:left="861" w:hanging="173"/>
      </w:pPr>
      <w:rPr>
        <w:rFonts w:hint="default"/>
      </w:rPr>
    </w:lvl>
    <w:lvl w:ilvl="2" w:tplc="8E14F79A">
      <w:start w:val="1"/>
      <w:numFmt w:val="bullet"/>
      <w:lvlText w:val="•"/>
      <w:lvlJc w:val="left"/>
      <w:pPr>
        <w:ind w:left="1444" w:hanging="173"/>
      </w:pPr>
      <w:rPr>
        <w:rFonts w:hint="default"/>
      </w:rPr>
    </w:lvl>
    <w:lvl w:ilvl="3" w:tplc="9A52CB98">
      <w:start w:val="1"/>
      <w:numFmt w:val="bullet"/>
      <w:lvlText w:val="•"/>
      <w:lvlJc w:val="left"/>
      <w:pPr>
        <w:ind w:left="2028" w:hanging="173"/>
      </w:pPr>
      <w:rPr>
        <w:rFonts w:hint="default"/>
      </w:rPr>
    </w:lvl>
    <w:lvl w:ilvl="4" w:tplc="12DAA7C0">
      <w:start w:val="1"/>
      <w:numFmt w:val="bullet"/>
      <w:lvlText w:val="•"/>
      <w:lvlJc w:val="left"/>
      <w:pPr>
        <w:ind w:left="2612" w:hanging="173"/>
      </w:pPr>
      <w:rPr>
        <w:rFonts w:hint="default"/>
      </w:rPr>
    </w:lvl>
    <w:lvl w:ilvl="5" w:tplc="E0ACC11A">
      <w:start w:val="1"/>
      <w:numFmt w:val="bullet"/>
      <w:lvlText w:val="•"/>
      <w:lvlJc w:val="left"/>
      <w:pPr>
        <w:ind w:left="3195" w:hanging="173"/>
      </w:pPr>
      <w:rPr>
        <w:rFonts w:hint="default"/>
      </w:rPr>
    </w:lvl>
    <w:lvl w:ilvl="6" w:tplc="B5FE84D4">
      <w:start w:val="1"/>
      <w:numFmt w:val="bullet"/>
      <w:lvlText w:val="•"/>
      <w:lvlJc w:val="left"/>
      <w:pPr>
        <w:ind w:left="3779" w:hanging="173"/>
      </w:pPr>
      <w:rPr>
        <w:rFonts w:hint="default"/>
      </w:rPr>
    </w:lvl>
    <w:lvl w:ilvl="7" w:tplc="60F4D828">
      <w:start w:val="1"/>
      <w:numFmt w:val="bullet"/>
      <w:lvlText w:val="•"/>
      <w:lvlJc w:val="left"/>
      <w:pPr>
        <w:ind w:left="4363" w:hanging="173"/>
      </w:pPr>
      <w:rPr>
        <w:rFonts w:hint="default"/>
      </w:rPr>
    </w:lvl>
    <w:lvl w:ilvl="8" w:tplc="34AE7A90">
      <w:start w:val="1"/>
      <w:numFmt w:val="bullet"/>
      <w:lvlText w:val="•"/>
      <w:lvlJc w:val="left"/>
      <w:pPr>
        <w:ind w:left="4946" w:hanging="173"/>
      </w:pPr>
      <w:rPr>
        <w:rFonts w:hint="default"/>
      </w:rPr>
    </w:lvl>
  </w:abstractNum>
  <w:abstractNum w:abstractNumId="9" w15:restartNumberingAfterBreak="0">
    <w:nsid w:val="4CFE5FB6"/>
    <w:multiLevelType w:val="multilevel"/>
    <w:tmpl w:val="12DCE208"/>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0225BBE"/>
    <w:multiLevelType w:val="hybridMultilevel"/>
    <w:tmpl w:val="F8C8D6A4"/>
    <w:lvl w:ilvl="0" w:tplc="96F2580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2166C1"/>
    <w:multiLevelType w:val="hybridMultilevel"/>
    <w:tmpl w:val="6BE80D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257A4"/>
    <w:multiLevelType w:val="hybridMultilevel"/>
    <w:tmpl w:val="1F4628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2"/>
  </w:num>
  <w:num w:numId="4">
    <w:abstractNumId w:val="10"/>
  </w:num>
  <w:num w:numId="5">
    <w:abstractNumId w:val="9"/>
  </w:num>
  <w:num w:numId="6">
    <w:abstractNumId w:val="1"/>
  </w:num>
  <w:num w:numId="7">
    <w:abstractNumId w:val="7"/>
  </w:num>
  <w:num w:numId="8">
    <w:abstractNumId w:val="11"/>
  </w:num>
  <w:num w:numId="9">
    <w:abstractNumId w:val="0"/>
  </w:num>
  <w:num w:numId="10">
    <w:abstractNumId w:val="6"/>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3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E2B"/>
    <w:rsid w:val="0005475D"/>
    <w:rsid w:val="000865D9"/>
    <w:rsid w:val="0009754F"/>
    <w:rsid w:val="000B24BF"/>
    <w:rsid w:val="000B40F3"/>
    <w:rsid w:val="000E01FC"/>
    <w:rsid w:val="00100AB8"/>
    <w:rsid w:val="001709B4"/>
    <w:rsid w:val="00187D3C"/>
    <w:rsid w:val="00190DE7"/>
    <w:rsid w:val="00191F45"/>
    <w:rsid w:val="001A1958"/>
    <w:rsid w:val="001A2103"/>
    <w:rsid w:val="001A3120"/>
    <w:rsid w:val="001A3B55"/>
    <w:rsid w:val="001D397D"/>
    <w:rsid w:val="001E03DE"/>
    <w:rsid w:val="002179E6"/>
    <w:rsid w:val="00221899"/>
    <w:rsid w:val="002223B8"/>
    <w:rsid w:val="002458CA"/>
    <w:rsid w:val="002712D7"/>
    <w:rsid w:val="00290685"/>
    <w:rsid w:val="00296589"/>
    <w:rsid w:val="002A20A9"/>
    <w:rsid w:val="002B3C01"/>
    <w:rsid w:val="0031161C"/>
    <w:rsid w:val="0031297E"/>
    <w:rsid w:val="00347DE9"/>
    <w:rsid w:val="00351D0D"/>
    <w:rsid w:val="00353F08"/>
    <w:rsid w:val="003601C1"/>
    <w:rsid w:val="00362E15"/>
    <w:rsid w:val="003A25A0"/>
    <w:rsid w:val="003B4AD7"/>
    <w:rsid w:val="00417C0A"/>
    <w:rsid w:val="00432ECA"/>
    <w:rsid w:val="0044107E"/>
    <w:rsid w:val="00443963"/>
    <w:rsid w:val="0044650F"/>
    <w:rsid w:val="004776F2"/>
    <w:rsid w:val="004A5825"/>
    <w:rsid w:val="004D529F"/>
    <w:rsid w:val="004E049C"/>
    <w:rsid w:val="00512D17"/>
    <w:rsid w:val="00531754"/>
    <w:rsid w:val="00533426"/>
    <w:rsid w:val="00534FE2"/>
    <w:rsid w:val="00537F8A"/>
    <w:rsid w:val="00541374"/>
    <w:rsid w:val="0055370E"/>
    <w:rsid w:val="00565F4B"/>
    <w:rsid w:val="005903A1"/>
    <w:rsid w:val="00592D15"/>
    <w:rsid w:val="005C0B65"/>
    <w:rsid w:val="005D40D4"/>
    <w:rsid w:val="005E3FB6"/>
    <w:rsid w:val="006333FB"/>
    <w:rsid w:val="00640265"/>
    <w:rsid w:val="006533B8"/>
    <w:rsid w:val="00654BED"/>
    <w:rsid w:val="00654E2B"/>
    <w:rsid w:val="006643EF"/>
    <w:rsid w:val="0066515B"/>
    <w:rsid w:val="00674C70"/>
    <w:rsid w:val="006E6AC1"/>
    <w:rsid w:val="00710D79"/>
    <w:rsid w:val="007427B5"/>
    <w:rsid w:val="00756FFF"/>
    <w:rsid w:val="007C5C8D"/>
    <w:rsid w:val="007D44BA"/>
    <w:rsid w:val="007E19C4"/>
    <w:rsid w:val="007F25DA"/>
    <w:rsid w:val="00801A2A"/>
    <w:rsid w:val="00820CC9"/>
    <w:rsid w:val="00847438"/>
    <w:rsid w:val="008611E1"/>
    <w:rsid w:val="00871F2B"/>
    <w:rsid w:val="008747D5"/>
    <w:rsid w:val="00880E97"/>
    <w:rsid w:val="00891A12"/>
    <w:rsid w:val="008A7911"/>
    <w:rsid w:val="008B2E17"/>
    <w:rsid w:val="008B7CEF"/>
    <w:rsid w:val="008C305B"/>
    <w:rsid w:val="008D0FE6"/>
    <w:rsid w:val="008D2E1A"/>
    <w:rsid w:val="009533B3"/>
    <w:rsid w:val="00963543"/>
    <w:rsid w:val="00965F54"/>
    <w:rsid w:val="009935DA"/>
    <w:rsid w:val="009944F6"/>
    <w:rsid w:val="009A149A"/>
    <w:rsid w:val="009C05F9"/>
    <w:rsid w:val="009E1FA7"/>
    <w:rsid w:val="009F538B"/>
    <w:rsid w:val="00A20B3F"/>
    <w:rsid w:val="00A20E47"/>
    <w:rsid w:val="00A5403A"/>
    <w:rsid w:val="00A56855"/>
    <w:rsid w:val="00A807E6"/>
    <w:rsid w:val="00AA33DC"/>
    <w:rsid w:val="00AA390C"/>
    <w:rsid w:val="00AE20FE"/>
    <w:rsid w:val="00B0498F"/>
    <w:rsid w:val="00B3782F"/>
    <w:rsid w:val="00BA0357"/>
    <w:rsid w:val="00BB0AB5"/>
    <w:rsid w:val="00C07308"/>
    <w:rsid w:val="00C1619A"/>
    <w:rsid w:val="00C1698E"/>
    <w:rsid w:val="00C22DA6"/>
    <w:rsid w:val="00C366A3"/>
    <w:rsid w:val="00C43F0A"/>
    <w:rsid w:val="00C55344"/>
    <w:rsid w:val="00C73ADA"/>
    <w:rsid w:val="00C873EB"/>
    <w:rsid w:val="00C90F6B"/>
    <w:rsid w:val="00CB4DED"/>
    <w:rsid w:val="00CC0DE5"/>
    <w:rsid w:val="00CD2480"/>
    <w:rsid w:val="00CD6932"/>
    <w:rsid w:val="00D00E0C"/>
    <w:rsid w:val="00D11266"/>
    <w:rsid w:val="00D17F94"/>
    <w:rsid w:val="00D22C22"/>
    <w:rsid w:val="00D268F6"/>
    <w:rsid w:val="00D30BA4"/>
    <w:rsid w:val="00D47FCB"/>
    <w:rsid w:val="00D63501"/>
    <w:rsid w:val="00D85581"/>
    <w:rsid w:val="00D90491"/>
    <w:rsid w:val="00D93B9E"/>
    <w:rsid w:val="00DA3296"/>
    <w:rsid w:val="00DC1F91"/>
    <w:rsid w:val="00DD3513"/>
    <w:rsid w:val="00DE5D34"/>
    <w:rsid w:val="00E0469C"/>
    <w:rsid w:val="00E57321"/>
    <w:rsid w:val="00E671F4"/>
    <w:rsid w:val="00E74AEC"/>
    <w:rsid w:val="00E93CC5"/>
    <w:rsid w:val="00EA3170"/>
    <w:rsid w:val="00EB14D2"/>
    <w:rsid w:val="00EC66E8"/>
    <w:rsid w:val="00F13857"/>
    <w:rsid w:val="00F35872"/>
    <w:rsid w:val="00F43BC9"/>
    <w:rsid w:val="00F44A67"/>
    <w:rsid w:val="00F52813"/>
    <w:rsid w:val="00F57E54"/>
    <w:rsid w:val="00F7294C"/>
    <w:rsid w:val="00F7792E"/>
    <w:rsid w:val="00FA520B"/>
    <w:rsid w:val="00FA65C6"/>
    <w:rsid w:val="00FE0574"/>
    <w:rsid w:val="00FE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521ADA7"/>
  <w15:docId w15:val="{6CFD23C5-3926-46F6-86DE-38657CDC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D79"/>
    <w:rPr>
      <w:sz w:val="24"/>
      <w:lang w:val="de-DE"/>
    </w:rPr>
  </w:style>
  <w:style w:type="paragraph" w:styleId="berschrift1">
    <w:name w:val="heading 1"/>
    <w:basedOn w:val="Standard"/>
    <w:link w:val="berschrift1Zchn"/>
    <w:uiPriority w:val="99"/>
    <w:qFormat/>
    <w:locked/>
    <w:rsid w:val="00AA390C"/>
    <w:pPr>
      <w:widowControl w:val="0"/>
      <w:spacing w:before="54"/>
      <w:ind w:left="8"/>
      <w:outlineLvl w:val="0"/>
    </w:pPr>
    <w:rPr>
      <w:rFonts w:cs="Times New Roman"/>
      <w:b/>
      <w:bCs/>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A390C"/>
    <w:rPr>
      <w:rFonts w:ascii="Arial" w:hAnsi="Arial" w:cs="Times New Roman"/>
      <w:b/>
      <w:bCs/>
      <w:sz w:val="24"/>
      <w:szCs w:val="24"/>
      <w:lang w:val="en-US" w:eastAsia="en-US" w:bidi="ar-SA"/>
    </w:rPr>
  </w:style>
  <w:style w:type="paragraph" w:customStyle="1" w:styleId="KMTimesNewRoman8">
    <w:name w:val="KM_TimesNewRoman_8"/>
    <w:basedOn w:val="Standard"/>
    <w:link w:val="KMTimesNewRoman8Zchn"/>
    <w:uiPriority w:val="99"/>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locked/>
    <w:rsid w:val="00296589"/>
    <w:rPr>
      <w:rFonts w:ascii="Times New Roman" w:hAnsi="Times New Roman" w:cs="Times New Roman"/>
      <w:sz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locked/>
    <w:rsid w:val="00F44A67"/>
    <w:rPr>
      <w:rFonts w:eastAsia="Times New Roman" w:cs="Times New Roman"/>
      <w:sz w:val="20"/>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locked/>
    <w:rsid w:val="00F44A67"/>
    <w:rPr>
      <w:rFonts w:eastAsia="Times New Roman" w:cs="Times New Roman"/>
      <w:sz w:val="20"/>
      <w:szCs w:val="20"/>
      <w:lang w:eastAsia="de-DE"/>
    </w:rPr>
  </w:style>
  <w:style w:type="character" w:styleId="Seitenzahl">
    <w:name w:val="page number"/>
    <w:basedOn w:val="Absatz-Standardschriftart"/>
    <w:uiPriority w:val="99"/>
    <w:rsid w:val="00F44A67"/>
    <w:rPr>
      <w:rFonts w:cs="Times New Roman"/>
    </w:rPr>
  </w:style>
  <w:style w:type="paragraph" w:styleId="Sprechblasentext">
    <w:name w:val="Balloon Text"/>
    <w:basedOn w:val="Standard"/>
    <w:link w:val="SprechblasentextZchn"/>
    <w:uiPriority w:val="99"/>
    <w:semiHidden/>
    <w:rsid w:val="00654E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54E2B"/>
    <w:rPr>
      <w:rFonts w:ascii="Tahoma" w:hAnsi="Tahoma" w:cs="Tahoma"/>
      <w:sz w:val="16"/>
      <w:szCs w:val="16"/>
    </w:rPr>
  </w:style>
  <w:style w:type="paragraph" w:customStyle="1" w:styleId="Default">
    <w:name w:val="Default"/>
    <w:uiPriority w:val="99"/>
    <w:rsid w:val="00654E2B"/>
    <w:pPr>
      <w:autoSpaceDE w:val="0"/>
      <w:autoSpaceDN w:val="0"/>
      <w:adjustRightInd w:val="0"/>
    </w:pPr>
    <w:rPr>
      <w:color w:val="000000"/>
      <w:sz w:val="24"/>
      <w:szCs w:val="24"/>
      <w:lang w:val="de-DE"/>
    </w:rPr>
  </w:style>
  <w:style w:type="table" w:styleId="Tabellenraster">
    <w:name w:val="Table Grid"/>
    <w:basedOn w:val="NormaleTabelle"/>
    <w:uiPriority w:val="99"/>
    <w:rsid w:val="00654E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963543"/>
    <w:rPr>
      <w:rFonts w:cs="Times New Roman"/>
      <w:sz w:val="16"/>
      <w:szCs w:val="16"/>
    </w:rPr>
  </w:style>
  <w:style w:type="paragraph" w:styleId="Kommentartext">
    <w:name w:val="annotation text"/>
    <w:basedOn w:val="Standard"/>
    <w:link w:val="KommentartextZchn"/>
    <w:uiPriority w:val="99"/>
    <w:semiHidden/>
    <w:rsid w:val="00963543"/>
    <w:rPr>
      <w:sz w:val="20"/>
      <w:szCs w:val="20"/>
    </w:rPr>
  </w:style>
  <w:style w:type="character" w:customStyle="1" w:styleId="KommentartextZchn">
    <w:name w:val="Kommentartext Zchn"/>
    <w:basedOn w:val="Absatz-Standardschriftart"/>
    <w:link w:val="Kommentartext"/>
    <w:uiPriority w:val="99"/>
    <w:semiHidden/>
    <w:locked/>
    <w:rsid w:val="00963543"/>
    <w:rPr>
      <w:rFonts w:cs="Times New Roman"/>
      <w:sz w:val="20"/>
      <w:szCs w:val="20"/>
    </w:rPr>
  </w:style>
  <w:style w:type="paragraph" w:styleId="Kommentarthema">
    <w:name w:val="annotation subject"/>
    <w:basedOn w:val="Kommentartext"/>
    <w:next w:val="Kommentartext"/>
    <w:link w:val="KommentarthemaZchn"/>
    <w:uiPriority w:val="99"/>
    <w:semiHidden/>
    <w:rsid w:val="00963543"/>
    <w:rPr>
      <w:b/>
      <w:bCs/>
    </w:rPr>
  </w:style>
  <w:style w:type="character" w:customStyle="1" w:styleId="KommentarthemaZchn">
    <w:name w:val="Kommentarthema Zchn"/>
    <w:basedOn w:val="KommentartextZchn"/>
    <w:link w:val="Kommentarthema"/>
    <w:uiPriority w:val="99"/>
    <w:semiHidden/>
    <w:locked/>
    <w:rsid w:val="00963543"/>
    <w:rPr>
      <w:rFonts w:cs="Times New Roman"/>
      <w:b/>
      <w:bCs/>
      <w:sz w:val="20"/>
      <w:szCs w:val="20"/>
    </w:rPr>
  </w:style>
  <w:style w:type="table" w:customStyle="1" w:styleId="Tabellenraster1">
    <w:name w:val="Tabellenraster1"/>
    <w:uiPriority w:val="99"/>
    <w:rsid w:val="00FE05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DD3513"/>
    <w:rPr>
      <w:sz w:val="24"/>
      <w:lang w:val="de-DE"/>
    </w:rPr>
  </w:style>
  <w:style w:type="paragraph" w:styleId="Listenabsatz">
    <w:name w:val="List Paragraph"/>
    <w:basedOn w:val="Standard"/>
    <w:uiPriority w:val="99"/>
    <w:qFormat/>
    <w:rsid w:val="006533B8"/>
    <w:pPr>
      <w:ind w:left="720"/>
      <w:contextualSpacing/>
    </w:pPr>
  </w:style>
  <w:style w:type="paragraph" w:customStyle="1" w:styleId="TableParagraph">
    <w:name w:val="Table Paragraph"/>
    <w:basedOn w:val="Standard"/>
    <w:uiPriority w:val="99"/>
    <w:rsid w:val="00EA3170"/>
    <w:pPr>
      <w:widowControl w:val="0"/>
    </w:pPr>
    <w:rPr>
      <w:rFonts w:ascii="Calibri" w:hAnsi="Calibri" w:cs="Times New Roman"/>
      <w:sz w:val="22"/>
      <w:lang w:val="en-US"/>
    </w:rPr>
  </w:style>
  <w:style w:type="paragraph" w:styleId="Textkrper">
    <w:name w:val="Body Text"/>
    <w:basedOn w:val="Standard"/>
    <w:link w:val="TextkrperZchn"/>
    <w:uiPriority w:val="99"/>
    <w:rsid w:val="00AA390C"/>
    <w:pPr>
      <w:widowControl w:val="0"/>
      <w:ind w:left="682" w:hanging="283"/>
    </w:pPr>
    <w:rPr>
      <w:rFonts w:cs="Times New Roman"/>
      <w:sz w:val="20"/>
      <w:szCs w:val="20"/>
      <w:u w:val="single"/>
      <w:lang w:val="en-US"/>
    </w:rPr>
  </w:style>
  <w:style w:type="character" w:customStyle="1" w:styleId="TextkrperZchn">
    <w:name w:val="Textkörper Zchn"/>
    <w:basedOn w:val="Absatz-Standardschriftart"/>
    <w:link w:val="Textkrper"/>
    <w:uiPriority w:val="99"/>
    <w:semiHidden/>
    <w:locked/>
    <w:rsid w:val="00AA390C"/>
    <w:rPr>
      <w:rFonts w:ascii="Arial" w:hAnsi="Arial" w:cs="Times New Roman"/>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43392">
      <w:marLeft w:val="0"/>
      <w:marRight w:val="0"/>
      <w:marTop w:val="0"/>
      <w:marBottom w:val="0"/>
      <w:divBdr>
        <w:top w:val="none" w:sz="0" w:space="0" w:color="auto"/>
        <w:left w:val="none" w:sz="0" w:space="0" w:color="auto"/>
        <w:bottom w:val="none" w:sz="0" w:space="0" w:color="auto"/>
        <w:right w:val="none" w:sz="0" w:space="0" w:color="auto"/>
      </w:divBdr>
    </w:div>
    <w:div w:id="1452943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ki.de/DE/Conten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8043</Characters>
  <Application>Microsoft Office Word</Application>
  <DocSecurity>0</DocSecurity>
  <Lines>67</Lines>
  <Paragraphs>18</Paragraphs>
  <ScaleCrop>false</ScaleCrop>
  <Company>Innenverwaltung</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[Formularfeld für Logo]</dc:title>
  <dc:subject/>
  <dc:creator>Reip, Stefan Dr. (KM)</dc:creator>
  <cp:keywords/>
  <dc:description/>
  <cp:lastModifiedBy>Burgert, Julian Benedikt (KM)</cp:lastModifiedBy>
  <cp:revision>10</cp:revision>
  <cp:lastPrinted>2020-09-10T13:53:00Z</cp:lastPrinted>
  <dcterms:created xsi:type="dcterms:W3CDTF">2020-09-15T08:43:00Z</dcterms:created>
  <dcterms:modified xsi:type="dcterms:W3CDTF">2020-09-16T10:56:00Z</dcterms:modified>
</cp:coreProperties>
</file>